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772BD" w14:textId="77777777" w:rsidR="00890BFF" w:rsidRDefault="00890BFF" w:rsidP="00890BFF">
      <w:pPr>
        <w:pStyle w:val="Nadpis1"/>
      </w:pPr>
      <w:r>
        <w:t xml:space="preserve">Žádost </w:t>
      </w:r>
    </w:p>
    <w:p w14:paraId="74F98171" w14:textId="7B08E7FB" w:rsidR="00AA567C" w:rsidRPr="009D1E04" w:rsidRDefault="00AA567C" w:rsidP="009D1E04">
      <w:pPr>
        <w:spacing w:before="120" w:after="288"/>
        <w:jc w:val="both"/>
        <w:rPr>
          <w:rFonts w:ascii="Arial" w:hAnsi="Arial" w:cs="Arial"/>
          <w:b/>
          <w:bCs/>
        </w:rPr>
      </w:pPr>
      <w:r w:rsidRPr="009D1E04">
        <w:rPr>
          <w:rFonts w:ascii="Arial" w:hAnsi="Arial" w:cs="Arial"/>
          <w:b/>
          <w:bCs/>
        </w:rPr>
        <w:t xml:space="preserve">o vydání rozhodnutí </w:t>
      </w:r>
      <w:r w:rsidR="009D1E04" w:rsidRPr="009D1E04">
        <w:rPr>
          <w:rFonts w:ascii="Arial" w:hAnsi="Arial" w:cs="Arial"/>
          <w:b/>
          <w:bCs/>
        </w:rPr>
        <w:t xml:space="preserve">o </w:t>
      </w:r>
      <w:r w:rsidRPr="009D1E04">
        <w:rPr>
          <w:rFonts w:ascii="Arial" w:hAnsi="Arial" w:cs="Arial"/>
          <w:b/>
          <w:bCs/>
        </w:rPr>
        <w:t xml:space="preserve">povolení </w:t>
      </w:r>
      <w:r w:rsidR="009D1E04" w:rsidRPr="009D1E04">
        <w:rPr>
          <w:rFonts w:ascii="Arial" w:hAnsi="Arial" w:cs="Arial"/>
          <w:b/>
          <w:bCs/>
        </w:rPr>
        <w:t xml:space="preserve">připojení pozemních komunikací navzájem (místní komunikace, účelová komunikace) nebo připojení sousední nemovitosti na místní komunikaci </w:t>
      </w:r>
      <w:r w:rsidRPr="009D1E04">
        <w:rPr>
          <w:rFonts w:ascii="Arial" w:hAnsi="Arial" w:cs="Arial"/>
          <w:b/>
          <w:bCs/>
        </w:rPr>
        <w:t>nebo o úpravě nebo zrušení takového připojení dle </w:t>
      </w:r>
      <w:proofErr w:type="spellStart"/>
      <w:r w:rsidRPr="009D1E04">
        <w:rPr>
          <w:rFonts w:ascii="Arial" w:hAnsi="Arial" w:cs="Arial"/>
          <w:b/>
          <w:bCs/>
        </w:rPr>
        <w:t>ust</w:t>
      </w:r>
      <w:proofErr w:type="spellEnd"/>
      <w:r w:rsidRPr="009D1E04">
        <w:rPr>
          <w:rFonts w:ascii="Arial" w:hAnsi="Arial" w:cs="Arial"/>
          <w:b/>
          <w:bCs/>
        </w:rPr>
        <w:t>. § 10 zákona č. 13/1997 Sb., o pozemních komunikacích, ve znění pozdějších předpisů</w:t>
      </w:r>
    </w:p>
    <w:p w14:paraId="22E7CE04" w14:textId="77777777" w:rsidR="00FC11B1" w:rsidRDefault="00FB1D6F"/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DD743E" w:rsidRPr="001D0D8B" w14:paraId="2899F126" w14:textId="77777777" w:rsidTr="00D94C98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1D7385C" w14:textId="77777777" w:rsidR="00DD743E" w:rsidRPr="001D0D8B" w:rsidRDefault="00DD743E" w:rsidP="00AA567C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 xml:space="preserve">I. </w:t>
            </w:r>
            <w:r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34C4FC79" w14:textId="77777777" w:rsidR="00DD743E" w:rsidRDefault="00DD743E"/>
    <w:p w14:paraId="0416743E" w14:textId="77777777" w:rsidR="00151332" w:rsidRDefault="00DD743E" w:rsidP="00CF1DAC">
      <w:pPr>
        <w:spacing w:before="120"/>
        <w:rPr>
          <w:sz w:val="22"/>
          <w:szCs w:val="22"/>
        </w:rPr>
      </w:pPr>
      <w:r w:rsidRPr="00DD743E">
        <w:rPr>
          <w:sz w:val="22"/>
          <w:szCs w:val="22"/>
        </w:rPr>
        <w:t>Název právnické osoby / Jméno a příjmení fyzické osoby</w:t>
      </w:r>
      <w:r w:rsidR="00CF1DAC">
        <w:rPr>
          <w:sz w:val="22"/>
          <w:szCs w:val="22"/>
        </w:rPr>
        <w:t>:</w:t>
      </w:r>
    </w:p>
    <w:p w14:paraId="6C763088" w14:textId="77777777" w:rsidR="00CF1DAC" w:rsidRPr="00DD743E" w:rsidRDefault="00CF1DAC" w:rsidP="00CF1DA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D30D296" w14:textId="77777777" w:rsidR="00DD743E" w:rsidRDefault="00DD743E" w:rsidP="00CF1DAC">
      <w:pPr>
        <w:rPr>
          <w:sz w:val="22"/>
          <w:szCs w:val="22"/>
        </w:rPr>
      </w:pPr>
      <w:r w:rsidRPr="00DD743E">
        <w:rPr>
          <w:sz w:val="22"/>
          <w:szCs w:val="22"/>
        </w:rPr>
        <w:t>IČO / Datum narození</w:t>
      </w:r>
      <w:r w:rsidR="00CF1DAC"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250B7DAA" w14:textId="77777777" w:rsidR="00CF1DAC" w:rsidRPr="00DD743E" w:rsidRDefault="00CF1DAC" w:rsidP="00CF1DA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4E0ACF0" w14:textId="77777777" w:rsidR="00DD743E" w:rsidRDefault="00DD743E" w:rsidP="00CF1DAC">
      <w:pPr>
        <w:rPr>
          <w:sz w:val="22"/>
          <w:szCs w:val="22"/>
        </w:rPr>
      </w:pPr>
      <w:r w:rsidRPr="00DD743E">
        <w:rPr>
          <w:sz w:val="22"/>
          <w:szCs w:val="22"/>
        </w:rPr>
        <w:t>Adresa sídla / bydliště</w:t>
      </w:r>
      <w:r w:rsidR="00CF1DAC"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  <w:r w:rsidR="00CF1DAC">
        <w:rPr>
          <w:sz w:val="22"/>
          <w:szCs w:val="22"/>
        </w:rPr>
        <w:tab/>
      </w:r>
      <w:r w:rsidR="00CF1DAC">
        <w:rPr>
          <w:sz w:val="22"/>
          <w:szCs w:val="22"/>
        </w:rPr>
        <w:tab/>
      </w:r>
      <w:r w:rsidR="00CF1DAC">
        <w:rPr>
          <w:sz w:val="22"/>
          <w:szCs w:val="22"/>
        </w:rPr>
        <w:tab/>
      </w:r>
      <w:r w:rsidR="00CF1DAC">
        <w:rPr>
          <w:sz w:val="22"/>
          <w:szCs w:val="22"/>
        </w:rPr>
        <w:tab/>
      </w:r>
      <w:r w:rsidR="00CF1DAC">
        <w:rPr>
          <w:sz w:val="22"/>
          <w:szCs w:val="22"/>
        </w:rPr>
        <w:tab/>
      </w:r>
      <w:r w:rsidR="00CF1DAC">
        <w:rPr>
          <w:sz w:val="22"/>
          <w:szCs w:val="22"/>
        </w:rPr>
        <w:tab/>
      </w:r>
      <w:r w:rsidR="00CF1DAC">
        <w:rPr>
          <w:sz w:val="22"/>
          <w:szCs w:val="22"/>
        </w:rPr>
        <w:tab/>
      </w:r>
      <w:r w:rsidR="00CF1DAC">
        <w:rPr>
          <w:sz w:val="22"/>
          <w:szCs w:val="22"/>
        </w:rPr>
        <w:tab/>
      </w:r>
      <w:r w:rsidR="00CF1DAC">
        <w:rPr>
          <w:sz w:val="22"/>
          <w:szCs w:val="22"/>
        </w:rPr>
        <w:tab/>
      </w:r>
    </w:p>
    <w:p w14:paraId="7A574648" w14:textId="77777777" w:rsidR="00CF1DAC" w:rsidRPr="00DD743E" w:rsidRDefault="00CF1DAC" w:rsidP="00CF1DA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13022DC" w14:textId="77777777" w:rsidR="00DD743E" w:rsidRDefault="00DD743E" w:rsidP="00CF1DAC">
      <w:pPr>
        <w:rPr>
          <w:sz w:val="22"/>
          <w:szCs w:val="22"/>
        </w:rPr>
      </w:pPr>
      <w:r w:rsidRPr="00DD743E">
        <w:rPr>
          <w:sz w:val="22"/>
          <w:szCs w:val="22"/>
        </w:rPr>
        <w:t>Adresa pro doručování</w:t>
      </w:r>
      <w:r w:rsidR="00CF1DAC"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2EB5F836" w14:textId="77777777" w:rsidR="00CF1DAC" w:rsidRPr="00DD743E" w:rsidRDefault="00CF1DAC" w:rsidP="00CF1DA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C471F0D" w14:textId="77777777" w:rsidR="00DD743E" w:rsidRDefault="00DD743E" w:rsidP="00DD743E">
      <w:pPr>
        <w:spacing w:line="360" w:lineRule="auto"/>
        <w:rPr>
          <w:sz w:val="22"/>
          <w:szCs w:val="22"/>
        </w:rPr>
      </w:pPr>
    </w:p>
    <w:p w14:paraId="7F7F2E3E" w14:textId="77777777" w:rsidR="00E32ED9" w:rsidRPr="00E32ED9" w:rsidRDefault="00E32ED9" w:rsidP="00DD743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2ED9">
        <w:rPr>
          <w:rFonts w:ascii="Arial" w:hAnsi="Arial" w:cs="Arial"/>
          <w:b/>
          <w:sz w:val="22"/>
          <w:szCs w:val="22"/>
        </w:rPr>
        <w:t>Zástupce žadatele</w:t>
      </w:r>
    </w:p>
    <w:p w14:paraId="4D1DF423" w14:textId="77777777" w:rsidR="00E32ED9" w:rsidRDefault="00E32ED9" w:rsidP="00E32ED9">
      <w:pPr>
        <w:spacing w:before="120"/>
        <w:rPr>
          <w:sz w:val="22"/>
          <w:szCs w:val="22"/>
        </w:rPr>
      </w:pPr>
      <w:r w:rsidRPr="00DD743E">
        <w:rPr>
          <w:sz w:val="22"/>
          <w:szCs w:val="22"/>
        </w:rPr>
        <w:t>Název právnické osoby / Jméno a příjmení fyzické osoby</w:t>
      </w:r>
      <w:r>
        <w:rPr>
          <w:sz w:val="22"/>
          <w:szCs w:val="22"/>
        </w:rPr>
        <w:t>:</w:t>
      </w:r>
    </w:p>
    <w:p w14:paraId="112BC70C" w14:textId="77777777" w:rsidR="00E32ED9" w:rsidRPr="00DD743E" w:rsidRDefault="00E32ED9" w:rsidP="00E32ED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77FD327" w14:textId="77777777" w:rsidR="00E32ED9" w:rsidRDefault="00E32ED9" w:rsidP="00E32ED9">
      <w:pPr>
        <w:rPr>
          <w:sz w:val="22"/>
          <w:szCs w:val="22"/>
        </w:rPr>
      </w:pPr>
      <w:r w:rsidRPr="00DD743E">
        <w:rPr>
          <w:sz w:val="22"/>
          <w:szCs w:val="22"/>
        </w:rPr>
        <w:t>IČO / Datum narození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5DD4570F" w14:textId="77777777" w:rsidR="00E32ED9" w:rsidRPr="00DD743E" w:rsidRDefault="00E32ED9" w:rsidP="00E32ED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61CB6C3" w14:textId="77777777" w:rsidR="00E32ED9" w:rsidRDefault="00E32ED9" w:rsidP="00E32ED9">
      <w:pPr>
        <w:rPr>
          <w:sz w:val="22"/>
          <w:szCs w:val="22"/>
        </w:rPr>
      </w:pPr>
      <w:r w:rsidRPr="00DD743E">
        <w:rPr>
          <w:sz w:val="22"/>
          <w:szCs w:val="22"/>
        </w:rPr>
        <w:t>Adresa sídla / bydliště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69C284A" w14:textId="77777777" w:rsidR="00E32ED9" w:rsidRPr="00DD743E" w:rsidRDefault="00E32ED9" w:rsidP="00E32ED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FC2635E" w14:textId="77777777" w:rsidR="00E32ED9" w:rsidRDefault="00E32ED9" w:rsidP="00E32ED9">
      <w:pPr>
        <w:rPr>
          <w:sz w:val="22"/>
          <w:szCs w:val="22"/>
        </w:rPr>
      </w:pPr>
      <w:r w:rsidRPr="00DD743E">
        <w:rPr>
          <w:sz w:val="22"/>
          <w:szCs w:val="22"/>
        </w:rPr>
        <w:t>Adresa pro doručování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4F6AE7BC" w14:textId="77777777" w:rsidR="00E32ED9" w:rsidRPr="00DD743E" w:rsidRDefault="00E32ED9" w:rsidP="00E32ED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73B8892" w14:textId="77777777" w:rsidR="00E32ED9" w:rsidRDefault="00E32ED9" w:rsidP="00DD743E">
      <w:pPr>
        <w:spacing w:line="360" w:lineRule="auto"/>
        <w:rPr>
          <w:sz w:val="22"/>
          <w:szCs w:val="22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DD743E" w:rsidRPr="001D0D8B" w14:paraId="75EA364A" w14:textId="77777777" w:rsidTr="00D94C98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1F317F0" w14:textId="5F8DDFB0" w:rsidR="00DD743E" w:rsidRPr="001D0D8B" w:rsidRDefault="00DD743E" w:rsidP="009D1E04">
            <w:pPr>
              <w:spacing w:before="120"/>
              <w:ind w:left="2445" w:hanging="2445"/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  <w:r w:rsidRPr="001D0D8B">
              <w:rPr>
                <w:rFonts w:ascii="Arial" w:hAnsi="Arial" w:cs="Arial"/>
                <w:b/>
              </w:rPr>
              <w:t xml:space="preserve">. </w:t>
            </w:r>
            <w:r w:rsidR="00E32ED9">
              <w:rPr>
                <w:rFonts w:ascii="Arial" w:hAnsi="Arial" w:cs="Arial"/>
                <w:b/>
              </w:rPr>
              <w:t>Předmět žádosti</w:t>
            </w:r>
            <w:r w:rsidR="009D1E04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9D1E04">
              <w:rPr>
                <w:rFonts w:ascii="Arial" w:hAnsi="Arial" w:cs="Arial"/>
                <w:b/>
              </w:rPr>
              <w:t xml:space="preserve">–  </w:t>
            </w:r>
            <w:r w:rsidR="00F560B0">
              <w:rPr>
                <w:rFonts w:ascii="Arial" w:hAnsi="Arial" w:cs="Arial"/>
                <w:b/>
              </w:rPr>
              <w:t>pouze</w:t>
            </w:r>
            <w:proofErr w:type="gramEnd"/>
            <w:r w:rsidR="00F560B0">
              <w:rPr>
                <w:rFonts w:ascii="Arial" w:hAnsi="Arial" w:cs="Arial"/>
                <w:b/>
              </w:rPr>
              <w:t xml:space="preserve"> </w:t>
            </w:r>
            <w:r w:rsidR="009D1E04">
              <w:rPr>
                <w:rFonts w:ascii="Arial" w:hAnsi="Arial" w:cs="Arial"/>
                <w:b/>
              </w:rPr>
              <w:t>připojení, které není součástí stavebního záměru, o</w:t>
            </w:r>
            <w:r w:rsidR="00F560B0">
              <w:rPr>
                <w:rFonts w:ascii="Arial" w:hAnsi="Arial" w:cs="Arial"/>
                <w:b/>
              </w:rPr>
              <w:t> němž</w:t>
            </w:r>
            <w:r w:rsidR="009D1E04">
              <w:rPr>
                <w:rFonts w:ascii="Arial" w:hAnsi="Arial" w:cs="Arial"/>
                <w:b/>
              </w:rPr>
              <w:t xml:space="preserve"> rozhoduje stavební úřad</w:t>
            </w:r>
          </w:p>
        </w:tc>
      </w:tr>
    </w:tbl>
    <w:p w14:paraId="3531A880" w14:textId="77777777" w:rsidR="00DD743E" w:rsidRDefault="00DD743E" w:rsidP="00DD743E">
      <w:pPr>
        <w:spacing w:line="360" w:lineRule="auto"/>
        <w:jc w:val="both"/>
      </w:pPr>
    </w:p>
    <w:p w14:paraId="7543F9F1" w14:textId="77777777" w:rsidR="00E32ED9" w:rsidRDefault="00E32ED9" w:rsidP="00E32ED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Žádám o povolení:</w:t>
      </w:r>
      <w:r>
        <w:rPr>
          <w:sz w:val="22"/>
          <w:szCs w:val="22"/>
        </w:rPr>
        <w:tab/>
      </w:r>
      <w:r w:rsidRPr="00DD743E">
        <w:rPr>
          <w:sz w:val="22"/>
          <w:szCs w:val="22"/>
        </w:rPr>
        <w:t xml:space="preserve">□ </w:t>
      </w:r>
      <w:r>
        <w:rPr>
          <w:sz w:val="22"/>
          <w:szCs w:val="22"/>
        </w:rPr>
        <w:t>nového připojení</w:t>
      </w:r>
      <w:r>
        <w:rPr>
          <w:sz w:val="22"/>
          <w:szCs w:val="22"/>
        </w:rPr>
        <w:tab/>
      </w:r>
      <w:r w:rsidR="00AC3681">
        <w:rPr>
          <w:sz w:val="22"/>
          <w:szCs w:val="22"/>
        </w:rPr>
        <w:tab/>
      </w:r>
      <w:r w:rsidRPr="00DD743E">
        <w:rPr>
          <w:sz w:val="22"/>
          <w:szCs w:val="22"/>
        </w:rPr>
        <w:t>□</w:t>
      </w:r>
      <w:r>
        <w:rPr>
          <w:sz w:val="22"/>
          <w:szCs w:val="22"/>
        </w:rPr>
        <w:t xml:space="preserve"> úpravy připojení</w:t>
      </w:r>
      <w:r>
        <w:rPr>
          <w:sz w:val="22"/>
          <w:szCs w:val="22"/>
        </w:rPr>
        <w:tab/>
      </w:r>
      <w:r w:rsidR="00AC3681">
        <w:rPr>
          <w:sz w:val="22"/>
          <w:szCs w:val="22"/>
        </w:rPr>
        <w:tab/>
      </w:r>
      <w:r w:rsidRPr="00DD743E">
        <w:rPr>
          <w:sz w:val="22"/>
          <w:szCs w:val="22"/>
        </w:rPr>
        <w:t>□</w:t>
      </w:r>
      <w:r>
        <w:rPr>
          <w:sz w:val="22"/>
          <w:szCs w:val="22"/>
        </w:rPr>
        <w:t xml:space="preserve"> zrušení připojení</w:t>
      </w:r>
    </w:p>
    <w:p w14:paraId="4BD89154" w14:textId="77777777" w:rsidR="00E32ED9" w:rsidRPr="00DD743E" w:rsidRDefault="00E32ED9" w:rsidP="00E32ED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855ABD1" w14:textId="006C15E9" w:rsidR="009D1E04" w:rsidRDefault="00E32ED9" w:rsidP="00291F9A">
      <w:pPr>
        <w:tabs>
          <w:tab w:val="left" w:pos="2127"/>
          <w:tab w:val="left" w:pos="4962"/>
          <w:tab w:val="left" w:pos="751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Připojuje se: </w:t>
      </w:r>
    </w:p>
    <w:p w14:paraId="324B5FCE" w14:textId="7AFB991D" w:rsidR="009D1E04" w:rsidRDefault="009D1E04" w:rsidP="009D1E04">
      <w:pPr>
        <w:tabs>
          <w:tab w:val="left" w:pos="2127"/>
          <w:tab w:val="left" w:pos="4962"/>
          <w:tab w:val="left" w:pos="7513"/>
        </w:tabs>
        <w:spacing w:before="120" w:line="276" w:lineRule="auto"/>
        <w:rPr>
          <w:sz w:val="22"/>
          <w:szCs w:val="22"/>
        </w:rPr>
      </w:pPr>
      <w:r w:rsidRPr="00DD743E">
        <w:rPr>
          <w:sz w:val="22"/>
          <w:szCs w:val="22"/>
        </w:rPr>
        <w:t>□</w:t>
      </w:r>
      <w:r>
        <w:rPr>
          <w:sz w:val="22"/>
          <w:szCs w:val="22"/>
        </w:rPr>
        <w:t xml:space="preserve"> pozemní komunikace na pozemní komunikaci </w:t>
      </w:r>
    </w:p>
    <w:p w14:paraId="33B30FD0" w14:textId="695AC521" w:rsidR="009D1E04" w:rsidRDefault="00E32ED9" w:rsidP="009D1E04">
      <w:pPr>
        <w:tabs>
          <w:tab w:val="left" w:pos="2127"/>
          <w:tab w:val="left" w:pos="4962"/>
          <w:tab w:val="left" w:pos="7513"/>
        </w:tabs>
        <w:spacing w:line="276" w:lineRule="auto"/>
        <w:rPr>
          <w:sz w:val="22"/>
          <w:szCs w:val="22"/>
        </w:rPr>
      </w:pPr>
      <w:r w:rsidRPr="00DD743E">
        <w:rPr>
          <w:sz w:val="22"/>
          <w:szCs w:val="22"/>
        </w:rPr>
        <w:t>□</w:t>
      </w:r>
      <w:r>
        <w:rPr>
          <w:sz w:val="22"/>
          <w:szCs w:val="22"/>
        </w:rPr>
        <w:t xml:space="preserve"> sousední nemovitost</w:t>
      </w:r>
      <w:r w:rsidR="009D1E04">
        <w:rPr>
          <w:sz w:val="22"/>
          <w:szCs w:val="22"/>
        </w:rPr>
        <w:t xml:space="preserve"> na místní komunikaci </w:t>
      </w:r>
    </w:p>
    <w:p w14:paraId="4677ED84" w14:textId="77777777" w:rsidR="00E32ED9" w:rsidRPr="00DD743E" w:rsidRDefault="00E32ED9" w:rsidP="00E32ED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264ADBC" w14:textId="2D23FF1C" w:rsidR="009D1E04" w:rsidRDefault="009D1E04" w:rsidP="00E32ED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Specifikace pozemní komunikace, na kterou se pozemní komunikace/sousední nemovitost připojuje</w:t>
      </w:r>
    </w:p>
    <w:p w14:paraId="7CA2D964" w14:textId="55F1C20F" w:rsidR="00324E53" w:rsidRDefault="00E32ED9" w:rsidP="00E32ED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(název</w:t>
      </w:r>
      <w:r w:rsidR="009D1E04">
        <w:rPr>
          <w:sz w:val="22"/>
          <w:szCs w:val="22"/>
        </w:rPr>
        <w:t xml:space="preserve"> ulice; pozemek na kterém se nachází</w:t>
      </w:r>
      <w:r>
        <w:rPr>
          <w:sz w:val="22"/>
          <w:szCs w:val="22"/>
        </w:rPr>
        <w:t xml:space="preserve">): </w:t>
      </w:r>
    </w:p>
    <w:p w14:paraId="1A1570F3" w14:textId="77777777" w:rsidR="00324E53" w:rsidRDefault="00324E53" w:rsidP="00E32ED9">
      <w:pPr>
        <w:spacing w:line="276" w:lineRule="auto"/>
        <w:rPr>
          <w:sz w:val="22"/>
          <w:szCs w:val="22"/>
        </w:rPr>
      </w:pPr>
    </w:p>
    <w:p w14:paraId="01DFC942" w14:textId="0E7ADA4D" w:rsidR="00151332" w:rsidRPr="00DD743E" w:rsidRDefault="00151332" w:rsidP="00E32ED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1389676" w14:textId="48313603" w:rsidR="00324E53" w:rsidRDefault="00324E5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096778" w:rsidRPr="001D0D8B" w14:paraId="75B8188B" w14:textId="77777777" w:rsidTr="00D94C98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F5407B3" w14:textId="77777777" w:rsidR="00096778" w:rsidRPr="001D0D8B" w:rsidRDefault="00096778" w:rsidP="00120EBD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lastRenderedPageBreak/>
              <w:t>I</w:t>
            </w:r>
            <w:r w:rsidR="00151332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  <w:r w:rsidRPr="001D0D8B">
              <w:rPr>
                <w:rFonts w:ascii="Arial" w:hAnsi="Arial" w:cs="Arial"/>
                <w:b/>
              </w:rPr>
              <w:t xml:space="preserve">. </w:t>
            </w:r>
            <w:r w:rsidR="00E32ED9">
              <w:rPr>
                <w:rFonts w:ascii="Arial" w:hAnsi="Arial" w:cs="Arial"/>
                <w:b/>
              </w:rPr>
              <w:t xml:space="preserve">Připojovaná nemovitost / </w:t>
            </w:r>
            <w:r w:rsidR="00120EBD">
              <w:rPr>
                <w:rFonts w:ascii="Arial" w:hAnsi="Arial" w:cs="Arial"/>
                <w:b/>
              </w:rPr>
              <w:t>pozemní</w:t>
            </w:r>
            <w:r w:rsidR="00E32ED9">
              <w:rPr>
                <w:rFonts w:ascii="Arial" w:hAnsi="Arial" w:cs="Arial"/>
                <w:b/>
              </w:rPr>
              <w:t xml:space="preserve"> komunikace</w:t>
            </w:r>
          </w:p>
        </w:tc>
      </w:tr>
    </w:tbl>
    <w:p w14:paraId="32928761" w14:textId="77777777" w:rsidR="00096778" w:rsidRDefault="00096778" w:rsidP="00DD743E">
      <w:pPr>
        <w:spacing w:line="360" w:lineRule="auto"/>
        <w:jc w:val="both"/>
        <w:rPr>
          <w:sz w:val="22"/>
          <w:szCs w:val="22"/>
        </w:rPr>
      </w:pPr>
    </w:p>
    <w:p w14:paraId="6D1BFA52" w14:textId="77777777" w:rsidR="00324E53" w:rsidRDefault="00324E53" w:rsidP="0015133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Připojovaná nemovitost/pozemní komunikace je u</w:t>
      </w:r>
      <w:r w:rsidR="00E32ED9">
        <w:rPr>
          <w:sz w:val="22"/>
          <w:szCs w:val="22"/>
        </w:rPr>
        <w:t>místěna na pozemku</w:t>
      </w:r>
    </w:p>
    <w:p w14:paraId="425494B3" w14:textId="37A1809E" w:rsidR="00020229" w:rsidRPr="00DD743E" w:rsidRDefault="00E32ED9" w:rsidP="0015133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parcela 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24E53">
        <w:rPr>
          <w:sz w:val="22"/>
          <w:szCs w:val="22"/>
        </w:rPr>
        <w:tab/>
      </w:r>
      <w:r w:rsidR="00324E53">
        <w:rPr>
          <w:sz w:val="22"/>
          <w:szCs w:val="22"/>
        </w:rPr>
        <w:tab/>
      </w:r>
      <w:r w:rsidR="00324E53">
        <w:rPr>
          <w:sz w:val="22"/>
          <w:szCs w:val="22"/>
        </w:rPr>
        <w:tab/>
      </w:r>
      <w:r>
        <w:rPr>
          <w:sz w:val="22"/>
          <w:szCs w:val="22"/>
        </w:rPr>
        <w:t>katastrální území:</w:t>
      </w:r>
      <w:r w:rsidR="00B20B9B">
        <w:rPr>
          <w:sz w:val="22"/>
          <w:szCs w:val="22"/>
        </w:rPr>
        <w:t xml:space="preserve"> </w:t>
      </w:r>
      <w:r w:rsidR="00020229">
        <w:rPr>
          <w:sz w:val="22"/>
          <w:szCs w:val="22"/>
        </w:rPr>
        <w:t>_______________________________________________________________________________________</w:t>
      </w:r>
    </w:p>
    <w:p w14:paraId="41D976A3" w14:textId="001ED86D" w:rsidR="00151332" w:rsidRDefault="00324E53" w:rsidP="0015133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Připojovaná nemovitost/pozemní komunikace je v</w:t>
      </w:r>
      <w:r w:rsidR="00E32ED9">
        <w:rPr>
          <w:sz w:val="22"/>
          <w:szCs w:val="22"/>
        </w:rPr>
        <w:t>e vlastnictví:</w:t>
      </w:r>
    </w:p>
    <w:p w14:paraId="3A61753C" w14:textId="77777777" w:rsidR="00324E53" w:rsidRDefault="00324E53" w:rsidP="00151332">
      <w:pPr>
        <w:spacing w:line="276" w:lineRule="auto"/>
        <w:rPr>
          <w:sz w:val="22"/>
          <w:szCs w:val="22"/>
        </w:rPr>
      </w:pPr>
    </w:p>
    <w:p w14:paraId="4EA91C5D" w14:textId="77777777" w:rsidR="00CB227A" w:rsidRDefault="00CB227A" w:rsidP="0015133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8B1EAC2" w14:textId="77777777" w:rsidR="00CB227A" w:rsidRPr="00DD743E" w:rsidRDefault="00CB227A" w:rsidP="0015133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Účel připojení:</w:t>
      </w:r>
    </w:p>
    <w:p w14:paraId="6C87FF8C" w14:textId="77777777" w:rsidR="00151332" w:rsidRDefault="00CB227A" w:rsidP="0015133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B5D2551" w14:textId="2956A5F7" w:rsidR="00324E53" w:rsidRDefault="00324E53" w:rsidP="00324E53">
      <w:pPr>
        <w:spacing w:line="276" w:lineRule="auto"/>
        <w:rPr>
          <w:sz w:val="22"/>
          <w:szCs w:val="22"/>
        </w:rPr>
      </w:pPr>
      <w:r w:rsidRPr="00A739DC">
        <w:rPr>
          <w:sz w:val="22"/>
          <w:szCs w:val="22"/>
        </w:rPr>
        <w:t>Popis připojení (např. specifikace umístění, základní parametry, popis změn stávajícího připojení a navržených úprav tohoto připojení):</w:t>
      </w:r>
    </w:p>
    <w:p w14:paraId="7C29B76A" w14:textId="77777777" w:rsidR="00324E53" w:rsidRPr="00A739DC" w:rsidRDefault="00324E53" w:rsidP="00324E53">
      <w:pPr>
        <w:spacing w:line="276" w:lineRule="auto"/>
        <w:rPr>
          <w:sz w:val="22"/>
          <w:szCs w:val="22"/>
        </w:rPr>
      </w:pPr>
    </w:p>
    <w:p w14:paraId="4F6D63D9" w14:textId="77777777" w:rsidR="00324E53" w:rsidRPr="00A739DC" w:rsidRDefault="00324E53" w:rsidP="00324E53">
      <w:pPr>
        <w:spacing w:line="276" w:lineRule="auto"/>
        <w:rPr>
          <w:sz w:val="22"/>
          <w:szCs w:val="22"/>
        </w:rPr>
      </w:pPr>
      <w:r w:rsidRPr="00A739DC">
        <w:rPr>
          <w:sz w:val="22"/>
          <w:szCs w:val="22"/>
        </w:rPr>
        <w:t>_______________________________________________________________________________________</w:t>
      </w:r>
    </w:p>
    <w:p w14:paraId="329C6A5A" w14:textId="0E91B6BC" w:rsidR="00324E53" w:rsidRDefault="00324E53" w:rsidP="00324E53">
      <w:pPr>
        <w:spacing w:line="276" w:lineRule="auto"/>
        <w:rPr>
          <w:sz w:val="22"/>
          <w:szCs w:val="22"/>
        </w:rPr>
      </w:pPr>
      <w:r w:rsidRPr="00A739DC">
        <w:rPr>
          <w:sz w:val="22"/>
          <w:szCs w:val="22"/>
        </w:rPr>
        <w:t xml:space="preserve">V případě zrušení stávajícího </w:t>
      </w:r>
      <w:proofErr w:type="gramStart"/>
      <w:r w:rsidRPr="00A739DC">
        <w:rPr>
          <w:sz w:val="22"/>
          <w:szCs w:val="22"/>
        </w:rPr>
        <w:t>připojení - zdůvodnění</w:t>
      </w:r>
      <w:proofErr w:type="gramEnd"/>
      <w:r w:rsidRPr="00A739DC">
        <w:rPr>
          <w:sz w:val="22"/>
          <w:szCs w:val="22"/>
        </w:rPr>
        <w:t xml:space="preserve"> tohoto návrhu včetně uvedení alternativního připojení sousední nemovitost</w:t>
      </w:r>
      <w:r w:rsidR="00F560B0">
        <w:rPr>
          <w:sz w:val="22"/>
          <w:szCs w:val="22"/>
        </w:rPr>
        <w:t>i</w:t>
      </w:r>
      <w:r w:rsidRPr="00A739DC">
        <w:rPr>
          <w:sz w:val="22"/>
          <w:szCs w:val="22"/>
        </w:rPr>
        <w:t xml:space="preserve"> či komunikace:</w:t>
      </w:r>
    </w:p>
    <w:p w14:paraId="0E19B75F" w14:textId="77777777" w:rsidR="00324E53" w:rsidRPr="00A739DC" w:rsidRDefault="00324E53" w:rsidP="00324E53">
      <w:pPr>
        <w:spacing w:line="276" w:lineRule="auto"/>
        <w:rPr>
          <w:sz w:val="22"/>
          <w:szCs w:val="22"/>
        </w:rPr>
      </w:pPr>
    </w:p>
    <w:p w14:paraId="35A8D577" w14:textId="77777777" w:rsidR="00324E53" w:rsidRPr="00A739DC" w:rsidRDefault="00324E53" w:rsidP="00324E53">
      <w:pPr>
        <w:spacing w:line="276" w:lineRule="auto"/>
        <w:rPr>
          <w:sz w:val="22"/>
          <w:szCs w:val="22"/>
        </w:rPr>
      </w:pPr>
      <w:r w:rsidRPr="00A739DC">
        <w:rPr>
          <w:sz w:val="22"/>
          <w:szCs w:val="22"/>
        </w:rPr>
        <w:t>_______________________________________________________________________________________</w:t>
      </w:r>
    </w:p>
    <w:p w14:paraId="2774C1AF" w14:textId="77777777" w:rsidR="00CB227A" w:rsidRDefault="00CB227A" w:rsidP="00CB227A">
      <w:pPr>
        <w:spacing w:line="276" w:lineRule="auto"/>
        <w:rPr>
          <w:sz w:val="22"/>
          <w:szCs w:val="22"/>
        </w:rPr>
      </w:pPr>
    </w:p>
    <w:p w14:paraId="4537155D" w14:textId="77777777" w:rsidR="00151332" w:rsidRDefault="00151332" w:rsidP="0015133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A6D5842" w14:textId="77777777" w:rsidR="00324E53" w:rsidRPr="00E32ED9" w:rsidRDefault="00324E53" w:rsidP="00324E5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2ED9">
        <w:rPr>
          <w:rFonts w:ascii="Arial" w:hAnsi="Arial" w:cs="Arial"/>
          <w:b/>
          <w:sz w:val="20"/>
          <w:szCs w:val="20"/>
        </w:rPr>
        <w:t xml:space="preserve">K žádosti </w:t>
      </w:r>
      <w:r>
        <w:rPr>
          <w:rFonts w:ascii="Arial" w:hAnsi="Arial" w:cs="Arial"/>
          <w:b/>
          <w:sz w:val="20"/>
          <w:szCs w:val="20"/>
        </w:rPr>
        <w:t>se dokládá</w:t>
      </w:r>
      <w:r w:rsidRPr="00E32ED9">
        <w:rPr>
          <w:rFonts w:ascii="Arial" w:hAnsi="Arial" w:cs="Arial"/>
          <w:b/>
          <w:sz w:val="20"/>
          <w:szCs w:val="20"/>
        </w:rPr>
        <w:t>:</w:t>
      </w:r>
    </w:p>
    <w:p w14:paraId="4FDFCB78" w14:textId="77777777" w:rsidR="00324E53" w:rsidRDefault="00324E53" w:rsidP="00324E53">
      <w:pPr>
        <w:rPr>
          <w:rFonts w:ascii="Arial" w:hAnsi="Arial" w:cs="Arial"/>
          <w:b/>
          <w:sz w:val="20"/>
          <w:szCs w:val="20"/>
        </w:rPr>
      </w:pPr>
    </w:p>
    <w:p w14:paraId="578D9F39" w14:textId="77777777" w:rsidR="00324E53" w:rsidRDefault="00324E53" w:rsidP="00324E53">
      <w:pPr>
        <w:pStyle w:val="Odrky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56F1F">
        <w:rPr>
          <w:sz w:val="22"/>
          <w:szCs w:val="22"/>
        </w:rPr>
        <w:t>Dokumentac</w:t>
      </w:r>
      <w:r>
        <w:rPr>
          <w:sz w:val="22"/>
          <w:szCs w:val="22"/>
        </w:rPr>
        <w:t>e</w:t>
      </w:r>
      <w:r w:rsidRPr="00A56F1F">
        <w:rPr>
          <w:sz w:val="22"/>
          <w:szCs w:val="22"/>
        </w:rPr>
        <w:t xml:space="preserve">, kterou </w:t>
      </w:r>
      <w:r>
        <w:rPr>
          <w:sz w:val="22"/>
          <w:szCs w:val="22"/>
        </w:rPr>
        <w:t>bude p</w:t>
      </w:r>
      <w:r w:rsidRPr="00A56F1F">
        <w:rPr>
          <w:sz w:val="22"/>
          <w:szCs w:val="22"/>
        </w:rPr>
        <w:t>rokáz</w:t>
      </w:r>
      <w:r>
        <w:rPr>
          <w:sz w:val="22"/>
          <w:szCs w:val="22"/>
        </w:rPr>
        <w:t>án</w:t>
      </w:r>
      <w:r w:rsidRPr="00A56F1F">
        <w:rPr>
          <w:sz w:val="22"/>
          <w:szCs w:val="22"/>
        </w:rPr>
        <w:t xml:space="preserve"> soulad s vyhláškou č. 104/1997 Sb., část třetí </w:t>
      </w:r>
      <w:r w:rsidRPr="00A56F1F">
        <w:rPr>
          <w:sz w:val="22"/>
          <w:szCs w:val="22"/>
        </w:rPr>
        <w:noBreakHyphen/>
        <w:t xml:space="preserve"> Technické podmínky pro připojování komunikací a sousedních nemovitostí na komunikaci </w:t>
      </w:r>
    </w:p>
    <w:p w14:paraId="6F22255F" w14:textId="77777777" w:rsidR="00324E53" w:rsidRPr="00AC409A" w:rsidRDefault="00324E53" w:rsidP="00324E53">
      <w:pPr>
        <w:spacing w:before="120"/>
        <w:ind w:left="284"/>
        <w:jc w:val="both"/>
        <w:rPr>
          <w:i/>
          <w:sz w:val="20"/>
          <w:szCs w:val="20"/>
        </w:rPr>
      </w:pPr>
      <w:r w:rsidRPr="00AC409A">
        <w:rPr>
          <w:i/>
          <w:sz w:val="20"/>
          <w:szCs w:val="20"/>
        </w:rPr>
        <w:t>Dokumentací bude prokázán soulad s </w:t>
      </w:r>
      <w:proofErr w:type="spellStart"/>
      <w:r w:rsidRPr="00AC409A">
        <w:rPr>
          <w:i/>
          <w:sz w:val="20"/>
          <w:szCs w:val="20"/>
        </w:rPr>
        <w:t>ust</w:t>
      </w:r>
      <w:proofErr w:type="spellEnd"/>
      <w:r w:rsidRPr="00AC409A">
        <w:rPr>
          <w:i/>
          <w:sz w:val="20"/>
          <w:szCs w:val="20"/>
        </w:rPr>
        <w:t>. § 12 vyhlášky č. 104/1997 Sb., část třetí </w:t>
      </w:r>
      <w:r w:rsidRPr="00AC409A">
        <w:rPr>
          <w:i/>
          <w:sz w:val="20"/>
          <w:szCs w:val="20"/>
        </w:rPr>
        <w:noBreakHyphen/>
        <w:t xml:space="preserve"> Technické podmínky pro připojování komunikací a sousedních nemovitostí na komunikaci, tzn. že dokumentace bude řešit zejména: </w:t>
      </w:r>
    </w:p>
    <w:p w14:paraId="0C009B49" w14:textId="071C0232" w:rsidR="00324E53" w:rsidRDefault="00324E53" w:rsidP="00324E53">
      <w:pPr>
        <w:numPr>
          <w:ilvl w:val="0"/>
          <w:numId w:val="4"/>
        </w:numPr>
        <w:tabs>
          <w:tab w:val="clear" w:pos="-284"/>
        </w:tabs>
        <w:autoSpaceDE w:val="0"/>
        <w:autoSpaceDN w:val="0"/>
        <w:spacing w:before="120"/>
        <w:ind w:left="567" w:hanging="283"/>
        <w:jc w:val="both"/>
        <w:rPr>
          <w:i/>
          <w:sz w:val="20"/>
          <w:szCs w:val="20"/>
        </w:rPr>
      </w:pPr>
      <w:r w:rsidRPr="00AC409A">
        <w:rPr>
          <w:i/>
          <w:sz w:val="20"/>
          <w:szCs w:val="20"/>
        </w:rPr>
        <w:t xml:space="preserve">rozhledy; </w:t>
      </w:r>
    </w:p>
    <w:p w14:paraId="588CFEF8" w14:textId="7E5A7C69" w:rsidR="00F560B0" w:rsidRPr="00AC409A" w:rsidRDefault="00F560B0" w:rsidP="00F560B0">
      <w:pPr>
        <w:numPr>
          <w:ilvl w:val="0"/>
          <w:numId w:val="4"/>
        </w:numPr>
        <w:tabs>
          <w:tab w:val="clear" w:pos="-284"/>
        </w:tabs>
        <w:autoSpaceDE w:val="0"/>
        <w:autoSpaceDN w:val="0"/>
        <w:ind w:left="567" w:hanging="28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vlečné křivky</w:t>
      </w:r>
    </w:p>
    <w:p w14:paraId="0E51F70B" w14:textId="77777777" w:rsidR="00324E53" w:rsidRPr="00AC409A" w:rsidRDefault="00324E53" w:rsidP="00324E53">
      <w:pPr>
        <w:numPr>
          <w:ilvl w:val="0"/>
          <w:numId w:val="4"/>
        </w:numPr>
        <w:tabs>
          <w:tab w:val="clear" w:pos="-284"/>
        </w:tabs>
        <w:autoSpaceDE w:val="0"/>
        <w:autoSpaceDN w:val="0"/>
        <w:ind w:left="567" w:hanging="283"/>
        <w:jc w:val="both"/>
        <w:rPr>
          <w:i/>
          <w:sz w:val="20"/>
          <w:szCs w:val="20"/>
        </w:rPr>
      </w:pPr>
      <w:r w:rsidRPr="00AC409A">
        <w:rPr>
          <w:i/>
          <w:sz w:val="20"/>
          <w:szCs w:val="20"/>
        </w:rPr>
        <w:t xml:space="preserve">vzájemné vzdálenosti připojení;  </w:t>
      </w:r>
    </w:p>
    <w:p w14:paraId="797F2B52" w14:textId="21F4B9E4" w:rsidR="00324E53" w:rsidRPr="00AC409A" w:rsidRDefault="00324E53" w:rsidP="00324E53">
      <w:pPr>
        <w:numPr>
          <w:ilvl w:val="0"/>
          <w:numId w:val="4"/>
        </w:numPr>
        <w:tabs>
          <w:tab w:val="clear" w:pos="-284"/>
        </w:tabs>
        <w:autoSpaceDE w:val="0"/>
        <w:autoSpaceDN w:val="0"/>
        <w:ind w:left="567" w:hanging="283"/>
        <w:jc w:val="both"/>
        <w:rPr>
          <w:i/>
          <w:sz w:val="20"/>
          <w:szCs w:val="20"/>
        </w:rPr>
      </w:pPr>
      <w:r w:rsidRPr="00AC409A">
        <w:rPr>
          <w:i/>
          <w:sz w:val="20"/>
          <w:szCs w:val="20"/>
        </w:rPr>
        <w:t>zdůvodnění šířky připojení</w:t>
      </w:r>
      <w:r w:rsidR="00E4101A">
        <w:rPr>
          <w:i/>
          <w:sz w:val="20"/>
          <w:szCs w:val="20"/>
        </w:rPr>
        <w:t xml:space="preserve"> (vlečné křivky)</w:t>
      </w:r>
      <w:r w:rsidRPr="00AC409A">
        <w:rPr>
          <w:i/>
          <w:sz w:val="20"/>
          <w:szCs w:val="20"/>
        </w:rPr>
        <w:t xml:space="preserve">; </w:t>
      </w:r>
    </w:p>
    <w:p w14:paraId="1EADF030" w14:textId="77777777" w:rsidR="00324E53" w:rsidRPr="00AC409A" w:rsidRDefault="00324E53" w:rsidP="00324E53">
      <w:pPr>
        <w:numPr>
          <w:ilvl w:val="0"/>
          <w:numId w:val="4"/>
        </w:numPr>
        <w:tabs>
          <w:tab w:val="clear" w:pos="-284"/>
        </w:tabs>
        <w:autoSpaceDE w:val="0"/>
        <w:autoSpaceDN w:val="0"/>
        <w:ind w:left="567" w:hanging="283"/>
        <w:jc w:val="both"/>
        <w:rPr>
          <w:i/>
          <w:sz w:val="20"/>
          <w:szCs w:val="20"/>
        </w:rPr>
      </w:pPr>
      <w:r w:rsidRPr="00AC409A">
        <w:rPr>
          <w:i/>
          <w:sz w:val="20"/>
          <w:szCs w:val="20"/>
        </w:rPr>
        <w:t xml:space="preserve">zpevnění připojení pro předpokládané zatížení dopravou; </w:t>
      </w:r>
    </w:p>
    <w:p w14:paraId="11E41D9C" w14:textId="77777777" w:rsidR="00324E53" w:rsidRPr="00AC409A" w:rsidRDefault="00324E53" w:rsidP="00324E53">
      <w:pPr>
        <w:numPr>
          <w:ilvl w:val="0"/>
          <w:numId w:val="4"/>
        </w:numPr>
        <w:tabs>
          <w:tab w:val="clear" w:pos="-284"/>
        </w:tabs>
        <w:autoSpaceDE w:val="0"/>
        <w:autoSpaceDN w:val="0"/>
        <w:ind w:left="567" w:hanging="283"/>
        <w:jc w:val="both"/>
        <w:rPr>
          <w:i/>
          <w:sz w:val="20"/>
          <w:szCs w:val="20"/>
        </w:rPr>
      </w:pPr>
      <w:r w:rsidRPr="00AC409A">
        <w:rPr>
          <w:i/>
          <w:sz w:val="20"/>
          <w:szCs w:val="20"/>
        </w:rPr>
        <w:t xml:space="preserve">stavební uspořádání připojení, zabraňující stékání srážkové vody na komunikaci a jejímu znečištění. </w:t>
      </w:r>
    </w:p>
    <w:p w14:paraId="775097AD" w14:textId="74BA2194" w:rsidR="00324E53" w:rsidRPr="00CB227A" w:rsidRDefault="00324E53" w:rsidP="00324E53">
      <w:pPr>
        <w:pStyle w:val="Odrky"/>
        <w:numPr>
          <w:ilvl w:val="0"/>
          <w:numId w:val="2"/>
        </w:numPr>
        <w:spacing w:before="120"/>
        <w:ind w:left="284" w:hanging="284"/>
        <w:jc w:val="both"/>
        <w:rPr>
          <w:sz w:val="22"/>
          <w:szCs w:val="22"/>
        </w:rPr>
      </w:pPr>
      <w:r w:rsidRPr="00CB227A">
        <w:rPr>
          <w:sz w:val="22"/>
          <w:szCs w:val="22"/>
        </w:rPr>
        <w:t xml:space="preserve">Doklad o vlastnickém právu k připojované nemovitosti nebo </w:t>
      </w:r>
      <w:r w:rsidR="00F560B0">
        <w:rPr>
          <w:sz w:val="22"/>
          <w:szCs w:val="22"/>
        </w:rPr>
        <w:t>pozemní</w:t>
      </w:r>
      <w:r w:rsidRPr="00CB227A">
        <w:rPr>
          <w:sz w:val="22"/>
          <w:szCs w:val="22"/>
        </w:rPr>
        <w:t xml:space="preserve"> komunikaci (výpis z katastru nemovitostí) nebo jiné věcné právo,</w:t>
      </w:r>
    </w:p>
    <w:p w14:paraId="136ACBC5" w14:textId="77777777" w:rsidR="00324E53" w:rsidRPr="00CB227A" w:rsidRDefault="00324E53" w:rsidP="00324E53">
      <w:pPr>
        <w:pStyle w:val="Odrky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B227A">
        <w:rPr>
          <w:sz w:val="22"/>
          <w:szCs w:val="22"/>
        </w:rPr>
        <w:t>Pln</w:t>
      </w:r>
      <w:r>
        <w:rPr>
          <w:sz w:val="22"/>
          <w:szCs w:val="22"/>
        </w:rPr>
        <w:t>á</w:t>
      </w:r>
      <w:r w:rsidRPr="00CB227A">
        <w:rPr>
          <w:sz w:val="22"/>
          <w:szCs w:val="22"/>
        </w:rPr>
        <w:t xml:space="preserve"> moc k vyřizování úředních záležitostí (oprávnění k vyřizování úředních záležitostí nutno doložit plnou mocí žadatele nebo jeho statutárního zástupce),</w:t>
      </w:r>
    </w:p>
    <w:p w14:paraId="1C03D6FE" w14:textId="777E4371" w:rsidR="00E4101A" w:rsidRDefault="00324E53" w:rsidP="00916A1E">
      <w:pPr>
        <w:pStyle w:val="Odrky"/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6A2070">
        <w:rPr>
          <w:sz w:val="22"/>
          <w:szCs w:val="22"/>
        </w:rPr>
        <w:t>Další doklady dle potřeby správního úřadu</w:t>
      </w:r>
      <w:r w:rsidR="00E4101A" w:rsidRPr="006A2070">
        <w:rPr>
          <w:sz w:val="22"/>
          <w:szCs w:val="22"/>
        </w:rPr>
        <w:t xml:space="preserve">: Žadatel může doložit </w:t>
      </w:r>
      <w:r w:rsidR="00F560B0">
        <w:rPr>
          <w:sz w:val="22"/>
          <w:szCs w:val="22"/>
        </w:rPr>
        <w:t>vyjádření</w:t>
      </w:r>
      <w:r w:rsidR="00E4101A" w:rsidRPr="006A2070">
        <w:rPr>
          <w:sz w:val="22"/>
          <w:szCs w:val="22"/>
        </w:rPr>
        <w:t xml:space="preserve"> Policie ČR, Dopravní inspektorát, Výstavní 55, Ostrava-Vítkovice</w:t>
      </w:r>
      <w:r w:rsidR="006A2070" w:rsidRPr="006A2070">
        <w:rPr>
          <w:sz w:val="22"/>
          <w:szCs w:val="22"/>
        </w:rPr>
        <w:t>,</w:t>
      </w:r>
    </w:p>
    <w:p w14:paraId="41EE4774" w14:textId="77777777" w:rsidR="009A2F7E" w:rsidRPr="006A2070" w:rsidRDefault="009A2F7E" w:rsidP="009A2F7E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after="200" w:line="276" w:lineRule="auto"/>
        <w:ind w:left="788" w:hanging="363"/>
        <w:jc w:val="both"/>
        <w:textAlignment w:val="baseline"/>
        <w:rPr>
          <w:sz w:val="22"/>
          <w:szCs w:val="22"/>
        </w:rPr>
      </w:pPr>
    </w:p>
    <w:p w14:paraId="5E0622AF" w14:textId="77777777" w:rsidR="00E4101A" w:rsidRDefault="00E4101A" w:rsidP="006A2070">
      <w:pPr>
        <w:pStyle w:val="Arial8vtabulce"/>
        <w:spacing w:before="240"/>
        <w:rPr>
          <w:rFonts w:ascii="Times New Roman" w:hAnsi="Times New Roman" w:cs="Times New Roman"/>
          <w:sz w:val="22"/>
          <w:szCs w:val="22"/>
        </w:rPr>
      </w:pPr>
      <w:r>
        <w:rPr>
          <w:rStyle w:val="Arial8vtabulceChar"/>
          <w:rFonts w:ascii="Times New Roman" w:hAnsi="Times New Roman" w:cs="Times New Roman"/>
          <w:noProof/>
          <w:sz w:val="22"/>
          <w:szCs w:val="22"/>
        </w:rPr>
        <w:t>V Ostravě dne: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__________________________________                       </w:t>
      </w:r>
    </w:p>
    <w:p w14:paraId="2C6D74FC" w14:textId="77777777" w:rsidR="00E4101A" w:rsidRDefault="00E4101A" w:rsidP="00E4101A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7E2DA01D" w14:textId="77777777" w:rsidR="00E4101A" w:rsidRDefault="00E4101A" w:rsidP="00E4101A">
      <w:pPr>
        <w:pStyle w:val="Arial8vtabulce"/>
        <w:tabs>
          <w:tab w:val="left" w:pos="5387"/>
        </w:tabs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Jméno a příjmení: 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ab/>
        <w:t>Podpis žadatele: _________________________</w:t>
      </w:r>
    </w:p>
    <w:p w14:paraId="37647E0F" w14:textId="77777777" w:rsidR="00E4101A" w:rsidRDefault="00E4101A" w:rsidP="00E4101A">
      <w:pPr>
        <w:pStyle w:val="Arial8vtabulce"/>
        <w:rPr>
          <w:b w:val="0"/>
        </w:rPr>
      </w:pPr>
    </w:p>
    <w:p w14:paraId="2544D34D" w14:textId="6D37FB4A" w:rsidR="00E4101A" w:rsidRDefault="00E4101A" w:rsidP="00E4101A">
      <w:pPr>
        <w:pStyle w:val="Arial8vtabulce"/>
        <w:rPr>
          <w:b w:val="0"/>
        </w:rPr>
      </w:pPr>
    </w:p>
    <w:p w14:paraId="17B03108" w14:textId="77777777" w:rsidR="009A2F7E" w:rsidRDefault="009A2F7E" w:rsidP="00E4101A">
      <w:pPr>
        <w:pStyle w:val="Arial8vtabulce"/>
        <w:rPr>
          <w:b w:val="0"/>
        </w:rPr>
      </w:pPr>
    </w:p>
    <w:p w14:paraId="5C6B003F" w14:textId="77777777" w:rsidR="00E4101A" w:rsidRPr="00E4101A" w:rsidRDefault="00E4101A" w:rsidP="00E4101A">
      <w:pPr>
        <w:spacing w:before="240"/>
        <w:rPr>
          <w:rFonts w:ascii="Arial" w:hAnsi="Arial" w:cs="Arial"/>
          <w:b/>
          <w:u w:val="single"/>
        </w:rPr>
      </w:pPr>
      <w:r w:rsidRPr="00E4101A">
        <w:rPr>
          <w:rFonts w:ascii="Arial" w:hAnsi="Arial" w:cs="Arial"/>
          <w:b/>
          <w:u w:val="single"/>
        </w:rPr>
        <w:lastRenderedPageBreak/>
        <w:t>Souhlas se zpracováním osobních údajů</w:t>
      </w:r>
    </w:p>
    <w:p w14:paraId="0FF55179" w14:textId="77777777" w:rsidR="00E4101A" w:rsidRPr="00E4101A" w:rsidRDefault="00E4101A" w:rsidP="00E4101A">
      <w:pPr>
        <w:jc w:val="both"/>
        <w:rPr>
          <w:rFonts w:ascii="Arial Narrow" w:hAnsi="Arial Narrow"/>
          <w:sz w:val="23"/>
          <w:szCs w:val="23"/>
        </w:rPr>
      </w:pPr>
    </w:p>
    <w:p w14:paraId="5143479A" w14:textId="77777777" w:rsidR="00E4101A" w:rsidRDefault="00E4101A" w:rsidP="00E4101A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Souhlasím se zpracováním mých níže uvedených osobních údajů </w:t>
      </w:r>
    </w:p>
    <w:p w14:paraId="1D1EC513" w14:textId="77777777" w:rsidR="00E4101A" w:rsidRDefault="00E4101A" w:rsidP="00E4101A">
      <w:pPr>
        <w:pStyle w:val="Zkladntext2"/>
        <w:spacing w:before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 E-mail:________________________________________________</w:t>
      </w:r>
    </w:p>
    <w:p w14:paraId="407B337B" w14:textId="77777777" w:rsidR="00E4101A" w:rsidRPr="00E4101A" w:rsidRDefault="00E4101A" w:rsidP="00E4101A">
      <w:pPr>
        <w:jc w:val="both"/>
        <w:rPr>
          <w:rFonts w:ascii="Arial Narrow" w:hAnsi="Arial Narrow"/>
          <w:sz w:val="23"/>
          <w:szCs w:val="23"/>
        </w:rPr>
      </w:pPr>
    </w:p>
    <w:p w14:paraId="5172DDC2" w14:textId="77777777" w:rsidR="00E4101A" w:rsidRPr="00E4101A" w:rsidRDefault="00E4101A" w:rsidP="00E4101A">
      <w:pPr>
        <w:jc w:val="both"/>
        <w:rPr>
          <w:sz w:val="22"/>
          <w:szCs w:val="22"/>
        </w:rPr>
      </w:pPr>
      <w:r w:rsidRPr="00E4101A">
        <w:rPr>
          <w:sz w:val="22"/>
          <w:szCs w:val="22"/>
        </w:rPr>
        <w:t>Tento souhlas poskytuji dobrovolně a jsem si vědom, že jej mohu kdykoli odvolat, aniž by tím byla dotčena zákonnost zpracování před jeho odvoláním, a to osobně u správního orgánu, nebo doručením písemného oznámení na uvedenou adresu</w:t>
      </w:r>
      <w:r w:rsidRPr="00E4101A">
        <w:rPr>
          <w:rFonts w:eastAsia="Calibri"/>
          <w:sz w:val="22"/>
          <w:szCs w:val="22"/>
        </w:rPr>
        <w:t>, případně prostřednictvím datové schránky nebo na uvedený e-mail (nutný zaručený elektronický podpis)</w:t>
      </w:r>
      <w:r w:rsidRPr="00E4101A">
        <w:rPr>
          <w:sz w:val="22"/>
          <w:szCs w:val="22"/>
        </w:rPr>
        <w:t>.</w:t>
      </w:r>
    </w:p>
    <w:p w14:paraId="3EB240C8" w14:textId="77777777" w:rsidR="00E4101A" w:rsidRPr="00E4101A" w:rsidRDefault="00E4101A" w:rsidP="00E4101A">
      <w:pPr>
        <w:tabs>
          <w:tab w:val="left" w:pos="4483"/>
        </w:tabs>
        <w:jc w:val="both"/>
        <w:rPr>
          <w:bCs/>
          <w:sz w:val="22"/>
          <w:szCs w:val="22"/>
        </w:rPr>
      </w:pPr>
    </w:p>
    <w:p w14:paraId="576C024F" w14:textId="77777777" w:rsidR="00E4101A" w:rsidRDefault="00E4101A" w:rsidP="00E4101A">
      <w:pPr>
        <w:pStyle w:val="Arial8vtabulce"/>
        <w:rPr>
          <w:rFonts w:ascii="Times New Roman" w:hAnsi="Times New Roman" w:cs="Times New Roman"/>
          <w:sz w:val="22"/>
          <w:szCs w:val="22"/>
        </w:rPr>
      </w:pPr>
      <w:r>
        <w:rPr>
          <w:rStyle w:val="Arial8vtabulceChar"/>
          <w:rFonts w:ascii="Times New Roman" w:hAnsi="Times New Roman" w:cs="Times New Roman"/>
          <w:noProof/>
          <w:sz w:val="22"/>
          <w:szCs w:val="22"/>
        </w:rPr>
        <w:t>V Ostravě dne: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__________________________________                       </w:t>
      </w:r>
    </w:p>
    <w:p w14:paraId="65A17FBE" w14:textId="77777777" w:rsidR="00E4101A" w:rsidRDefault="00E4101A" w:rsidP="00E4101A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79C55264" w14:textId="5F852D44" w:rsidR="00096778" w:rsidRPr="00DD743E" w:rsidRDefault="00E4101A" w:rsidP="00E4101A">
      <w:pPr>
        <w:pStyle w:val="Arial8vtabulce"/>
        <w:tabs>
          <w:tab w:val="left" w:pos="5387"/>
        </w:tabs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Jméno a příjmení: 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ab/>
        <w:t>Podpis žadatele: _________________________</w:t>
      </w:r>
    </w:p>
    <w:sectPr w:rsidR="00096778" w:rsidRPr="00DD743E" w:rsidSect="00890BF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35497" w14:textId="77777777" w:rsidR="00FB1D6F" w:rsidRDefault="00FB1D6F" w:rsidP="00890BFF">
      <w:r>
        <w:separator/>
      </w:r>
    </w:p>
  </w:endnote>
  <w:endnote w:type="continuationSeparator" w:id="0">
    <w:p w14:paraId="5ECD49E9" w14:textId="77777777" w:rsidR="00FB1D6F" w:rsidRDefault="00FB1D6F" w:rsidP="0089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AB125" w14:textId="77777777" w:rsidR="00890BFF" w:rsidRPr="00D65A90" w:rsidRDefault="00890BFF" w:rsidP="00890BFF">
    <w:pPr>
      <w:pStyle w:val="Zpat"/>
      <w:tabs>
        <w:tab w:val="clear" w:pos="4536"/>
        <w:tab w:val="center" w:pos="1440"/>
        <w:tab w:val="left" w:pos="3969"/>
        <w:tab w:val="left" w:pos="6521"/>
      </w:tabs>
      <w:rPr>
        <w:rStyle w:val="slostrnky"/>
        <w:rFonts w:cs="Arial"/>
        <w:b w:val="0"/>
        <w:sz w:val="16"/>
      </w:rPr>
    </w:pPr>
    <w:r>
      <w:rPr>
        <w:rStyle w:val="slostrnky"/>
        <w:b w:val="0"/>
        <w:sz w:val="16"/>
      </w:rPr>
      <w:t>náměstí Dr. E. Beneše 555/6, 729 29 Ostrava</w:t>
    </w:r>
    <w:r w:rsidRPr="003A726A">
      <w:rPr>
        <w:rStyle w:val="slostrnky"/>
        <w:rFonts w:cs="Arial"/>
        <w:sz w:val="16"/>
      </w:rPr>
      <w:tab/>
    </w:r>
    <w:r w:rsidRPr="00D65A90">
      <w:rPr>
        <w:rStyle w:val="slostrnky"/>
        <w:rFonts w:cs="Arial"/>
        <w:sz w:val="16"/>
      </w:rPr>
      <w:t>IČ</w:t>
    </w:r>
    <w:r w:rsidRPr="003A726A">
      <w:rPr>
        <w:rStyle w:val="slostrnky"/>
        <w:rFonts w:cs="Arial"/>
        <w:sz w:val="16"/>
      </w:rPr>
      <w:t xml:space="preserve"> </w:t>
    </w:r>
    <w:r w:rsidRPr="00D65A90">
      <w:rPr>
        <w:rStyle w:val="slostrnky"/>
        <w:rFonts w:cs="Arial"/>
        <w:b w:val="0"/>
        <w:sz w:val="16"/>
      </w:rPr>
      <w:t>00845451</w:t>
    </w:r>
    <w:r w:rsidRPr="003A726A">
      <w:rPr>
        <w:rStyle w:val="slostrnky"/>
        <w:rFonts w:cs="Arial"/>
        <w:sz w:val="16"/>
      </w:rPr>
      <w:tab/>
    </w:r>
    <w:r w:rsidRPr="00D65A90">
      <w:rPr>
        <w:rStyle w:val="slostrnky"/>
        <w:rFonts w:cs="Arial"/>
        <w:sz w:val="16"/>
      </w:rPr>
      <w:t>Bankovní spojení</w:t>
    </w:r>
    <w:r w:rsidRPr="003A726A">
      <w:rPr>
        <w:rStyle w:val="slostrnky"/>
        <w:rFonts w:cs="Arial"/>
        <w:sz w:val="16"/>
      </w:rPr>
      <w:t xml:space="preserve"> </w:t>
    </w:r>
    <w:r w:rsidRPr="00D65A90">
      <w:rPr>
        <w:rStyle w:val="slostrnky"/>
        <w:rFonts w:cs="Arial"/>
        <w:b w:val="0"/>
        <w:sz w:val="16"/>
      </w:rPr>
      <w:t>Komerční banka, a.s.</w:t>
    </w:r>
  </w:p>
  <w:p w14:paraId="292AA266" w14:textId="77777777" w:rsidR="00890BFF" w:rsidRPr="00D65A90" w:rsidRDefault="00890BFF" w:rsidP="00890BFF">
    <w:pPr>
      <w:pStyle w:val="Zpat"/>
      <w:tabs>
        <w:tab w:val="clear" w:pos="4536"/>
        <w:tab w:val="center" w:pos="180"/>
        <w:tab w:val="left" w:pos="3060"/>
        <w:tab w:val="left" w:pos="3969"/>
        <w:tab w:val="left" w:pos="6521"/>
      </w:tabs>
      <w:ind w:left="-28" w:hanging="539"/>
      <w:rPr>
        <w:rFonts w:ascii="Arial" w:hAnsi="Arial" w:cs="Arial"/>
        <w:b/>
      </w:rPr>
    </w:pPr>
    <w:r w:rsidRPr="00D65A90">
      <w:rPr>
        <w:rStyle w:val="slostrnky"/>
        <w:rFonts w:cs="Arial"/>
        <w:b w:val="0"/>
        <w:sz w:val="16"/>
      </w:rPr>
      <w:fldChar w:fldCharType="begin"/>
    </w:r>
    <w:r w:rsidRPr="00D65A90">
      <w:rPr>
        <w:rStyle w:val="slostrnky"/>
        <w:rFonts w:cs="Arial"/>
        <w:b w:val="0"/>
        <w:sz w:val="16"/>
      </w:rPr>
      <w:instrText xml:space="preserve"> PAGE </w:instrText>
    </w:r>
    <w:r w:rsidRPr="00D65A90">
      <w:rPr>
        <w:rStyle w:val="slostrnky"/>
        <w:rFonts w:cs="Arial"/>
        <w:b w:val="0"/>
        <w:sz w:val="16"/>
      </w:rPr>
      <w:fldChar w:fldCharType="separate"/>
    </w:r>
    <w:r w:rsidR="000E48EE">
      <w:rPr>
        <w:rStyle w:val="slostrnky"/>
        <w:rFonts w:cs="Arial"/>
        <w:b w:val="0"/>
        <w:noProof/>
        <w:sz w:val="16"/>
      </w:rPr>
      <w:t>2</w:t>
    </w:r>
    <w:r w:rsidRPr="00D65A90">
      <w:rPr>
        <w:rStyle w:val="slostrnky"/>
        <w:rFonts w:cs="Arial"/>
        <w:b w:val="0"/>
        <w:sz w:val="16"/>
      </w:rPr>
      <w:fldChar w:fldCharType="end"/>
    </w:r>
    <w:r w:rsidRPr="00D65A90">
      <w:rPr>
        <w:rStyle w:val="slostrnky"/>
        <w:rFonts w:cs="Arial"/>
        <w:b w:val="0"/>
        <w:sz w:val="16"/>
      </w:rPr>
      <w:t>/</w:t>
    </w:r>
    <w:r w:rsidRPr="00D65A90">
      <w:rPr>
        <w:rStyle w:val="slostrnky"/>
        <w:rFonts w:cs="Arial"/>
        <w:b w:val="0"/>
        <w:sz w:val="16"/>
      </w:rPr>
      <w:fldChar w:fldCharType="begin"/>
    </w:r>
    <w:r w:rsidRPr="00D65A90">
      <w:rPr>
        <w:rStyle w:val="slostrnky"/>
        <w:rFonts w:cs="Arial"/>
        <w:b w:val="0"/>
        <w:sz w:val="16"/>
      </w:rPr>
      <w:instrText xml:space="preserve"> NUMPAGES </w:instrText>
    </w:r>
    <w:r w:rsidRPr="00D65A90">
      <w:rPr>
        <w:rStyle w:val="slostrnky"/>
        <w:rFonts w:cs="Arial"/>
        <w:b w:val="0"/>
        <w:sz w:val="16"/>
      </w:rPr>
      <w:fldChar w:fldCharType="separate"/>
    </w:r>
    <w:r w:rsidR="000E48EE">
      <w:rPr>
        <w:rStyle w:val="slostrnky"/>
        <w:rFonts w:cs="Arial"/>
        <w:b w:val="0"/>
        <w:noProof/>
        <w:sz w:val="16"/>
      </w:rPr>
      <w:t>2</w:t>
    </w:r>
    <w:r w:rsidRPr="00D65A90">
      <w:rPr>
        <w:rStyle w:val="slostrnky"/>
        <w:rFonts w:cs="Arial"/>
        <w:b w:val="0"/>
        <w:sz w:val="16"/>
      </w:rPr>
      <w:fldChar w:fldCharType="end"/>
    </w:r>
    <w:r w:rsidRPr="003A726A">
      <w:rPr>
        <w:rStyle w:val="slostrnky"/>
        <w:rFonts w:cs="Arial"/>
        <w:sz w:val="16"/>
      </w:rPr>
      <w:tab/>
    </w:r>
    <w:r w:rsidRPr="00D65A90">
      <w:rPr>
        <w:rStyle w:val="slostrnky"/>
        <w:rFonts w:cs="Arial"/>
        <w:sz w:val="16"/>
      </w:rPr>
      <w:t>www.moap.cz</w:t>
    </w:r>
    <w:r w:rsidRPr="003A726A">
      <w:rPr>
        <w:rStyle w:val="slostrnky"/>
        <w:rFonts w:cs="Arial"/>
        <w:sz w:val="16"/>
      </w:rPr>
      <w:tab/>
    </w:r>
    <w:r w:rsidRPr="003A726A">
      <w:rPr>
        <w:rStyle w:val="slostrnky"/>
        <w:rFonts w:cs="Arial"/>
        <w:sz w:val="16"/>
      </w:rPr>
      <w:tab/>
    </w:r>
    <w:r w:rsidRPr="00D65A90">
      <w:rPr>
        <w:rStyle w:val="slostrnky"/>
        <w:rFonts w:cs="Arial"/>
        <w:sz w:val="16"/>
      </w:rPr>
      <w:t xml:space="preserve">DIČ </w:t>
    </w:r>
    <w:r w:rsidRPr="00D65A90">
      <w:rPr>
        <w:rStyle w:val="slostrnky"/>
        <w:rFonts w:cs="Arial"/>
        <w:b w:val="0"/>
        <w:sz w:val="16"/>
      </w:rPr>
      <w:t>CZ 00845451</w:t>
    </w:r>
    <w:r w:rsidRPr="00D65A90">
      <w:rPr>
        <w:rStyle w:val="slostrnky"/>
        <w:rFonts w:cs="Arial"/>
        <w:b w:val="0"/>
        <w:sz w:val="16"/>
      </w:rPr>
      <w:tab/>
    </w:r>
    <w:r w:rsidRPr="00D65A90">
      <w:rPr>
        <w:rStyle w:val="slostrnky"/>
        <w:rFonts w:cs="Arial"/>
        <w:sz w:val="16"/>
      </w:rPr>
      <w:t>Číslo účtu</w:t>
    </w:r>
    <w:r w:rsidRPr="003A726A">
      <w:rPr>
        <w:rStyle w:val="slostrnky"/>
        <w:rFonts w:cs="Arial"/>
        <w:sz w:val="16"/>
      </w:rPr>
      <w:t xml:space="preserve"> </w:t>
    </w:r>
    <w:r w:rsidRPr="00D65A90">
      <w:rPr>
        <w:rStyle w:val="slostrnky"/>
        <w:rFonts w:cs="Arial"/>
        <w:b w:val="0"/>
        <w:sz w:val="16"/>
      </w:rPr>
      <w:t>19-923761/0100</w:t>
    </w:r>
  </w:p>
  <w:p w14:paraId="63A4E13E" w14:textId="77777777" w:rsidR="00890BFF" w:rsidRDefault="00890BFF">
    <w:pPr>
      <w:pStyle w:val="Zpat"/>
    </w:pPr>
  </w:p>
  <w:p w14:paraId="4761FE96" w14:textId="77777777" w:rsidR="00890BFF" w:rsidRDefault="00890B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B73A1" w14:textId="77777777" w:rsidR="00FB1D6F" w:rsidRDefault="00FB1D6F" w:rsidP="00890BFF">
      <w:r>
        <w:separator/>
      </w:r>
    </w:p>
  </w:footnote>
  <w:footnote w:type="continuationSeparator" w:id="0">
    <w:p w14:paraId="55EE759A" w14:textId="77777777" w:rsidR="00FB1D6F" w:rsidRDefault="00FB1D6F" w:rsidP="0089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D38BA" w14:textId="77777777" w:rsidR="00890BFF" w:rsidRDefault="00890BFF" w:rsidP="00890BFF">
    <w:pPr>
      <w:pStyle w:val="Zhlav"/>
      <w:rPr>
        <w:rFonts w:ascii="Arial" w:hAnsi="Arial" w:cs="Arial"/>
        <w:color w:val="003C69"/>
      </w:rPr>
    </w:pPr>
    <w:r>
      <w:rPr>
        <w:rFonts w:ascii="Arial" w:hAnsi="Arial"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0797F" wp14:editId="7411D087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9D19D" w14:textId="77777777" w:rsidR="00890BFF" w:rsidRPr="00FC6E85" w:rsidRDefault="00890BFF" w:rsidP="00890BFF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0797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" filled="f" stroked="f">
              <v:textbox>
                <w:txbxContent>
                  <w:p w14:paraId="6A79D19D" w14:textId="77777777" w:rsidR="00890BFF" w:rsidRPr="00FC6E85" w:rsidRDefault="00890BFF" w:rsidP="00890BFF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0B8639B9" w14:textId="77777777" w:rsidR="00890BFF" w:rsidRPr="00812056" w:rsidRDefault="00890BFF" w:rsidP="00890BFF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Moravská Ostrava a Přívoz</w:t>
    </w:r>
  </w:p>
  <w:p w14:paraId="37613551" w14:textId="77777777" w:rsidR="00890BFF" w:rsidRDefault="00890BFF" w:rsidP="00890BFF">
    <w:pPr>
      <w:pStyle w:val="Zhlav"/>
    </w:pPr>
    <w:r>
      <w:rPr>
        <w:rFonts w:ascii="Arial" w:hAnsi="Arial" w:cs="Arial"/>
        <w:b/>
        <w:color w:val="003C69"/>
      </w:rPr>
      <w:t>odbor stavebního řádu a přestupků</w:t>
    </w:r>
  </w:p>
  <w:p w14:paraId="2747265D" w14:textId="77777777" w:rsidR="00890BFF" w:rsidRDefault="00890B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15D3"/>
    <w:multiLevelType w:val="hybridMultilevel"/>
    <w:tmpl w:val="FC1C894E"/>
    <w:lvl w:ilvl="0" w:tplc="F4309B9C">
      <w:start w:val="1"/>
      <w:numFmt w:val="bullet"/>
      <w:lvlText w:val="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A6BE3"/>
    <w:multiLevelType w:val="hybridMultilevel"/>
    <w:tmpl w:val="019AAF82"/>
    <w:lvl w:ilvl="0" w:tplc="1CB479E8">
      <w:start w:val="1"/>
      <w:numFmt w:val="bullet"/>
      <w:lvlText w:val="-"/>
      <w:lvlJc w:val="left"/>
      <w:pPr>
        <w:tabs>
          <w:tab w:val="num" w:pos="-284"/>
        </w:tabs>
        <w:ind w:left="788" w:hanging="363"/>
      </w:pPr>
      <w:rPr>
        <w:rFonts w:ascii="Times New Roman" w:eastAsia="Times New Roman" w:hAnsi="Times New Roman" w:cs="Times New Roman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F"/>
    <w:rsid w:val="00020229"/>
    <w:rsid w:val="00020D9A"/>
    <w:rsid w:val="00054A72"/>
    <w:rsid w:val="00085CCB"/>
    <w:rsid w:val="00096778"/>
    <w:rsid w:val="000B607F"/>
    <w:rsid w:val="000E48EE"/>
    <w:rsid w:val="00120EBD"/>
    <w:rsid w:val="00151332"/>
    <w:rsid w:val="002658E4"/>
    <w:rsid w:val="00291F9A"/>
    <w:rsid w:val="00310F02"/>
    <w:rsid w:val="00324E53"/>
    <w:rsid w:val="00446719"/>
    <w:rsid w:val="00493EF4"/>
    <w:rsid w:val="004F02CC"/>
    <w:rsid w:val="00513DB6"/>
    <w:rsid w:val="00547E7B"/>
    <w:rsid w:val="005B4187"/>
    <w:rsid w:val="005D26BB"/>
    <w:rsid w:val="0063384D"/>
    <w:rsid w:val="006A2070"/>
    <w:rsid w:val="007A35AC"/>
    <w:rsid w:val="008743AD"/>
    <w:rsid w:val="00890BFF"/>
    <w:rsid w:val="008C165D"/>
    <w:rsid w:val="009A2F7E"/>
    <w:rsid w:val="009D1E04"/>
    <w:rsid w:val="00A3621E"/>
    <w:rsid w:val="00A56F1F"/>
    <w:rsid w:val="00AA567C"/>
    <w:rsid w:val="00AC3681"/>
    <w:rsid w:val="00B20B9B"/>
    <w:rsid w:val="00BD2232"/>
    <w:rsid w:val="00C9374F"/>
    <w:rsid w:val="00CB227A"/>
    <w:rsid w:val="00CF1DAC"/>
    <w:rsid w:val="00D84026"/>
    <w:rsid w:val="00DD743E"/>
    <w:rsid w:val="00E32ED9"/>
    <w:rsid w:val="00E35B14"/>
    <w:rsid w:val="00E4101A"/>
    <w:rsid w:val="00F560B0"/>
    <w:rsid w:val="00FB1D6F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1187F"/>
  <w15:docId w15:val="{AE805D0A-2D33-45B7-A41E-BE418744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0BF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6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BFF"/>
  </w:style>
  <w:style w:type="paragraph" w:styleId="Zpat">
    <w:name w:val="footer"/>
    <w:basedOn w:val="Normln"/>
    <w:link w:val="Zpat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BFF"/>
  </w:style>
  <w:style w:type="paragraph" w:styleId="Textbubliny">
    <w:name w:val="Balloon Text"/>
    <w:basedOn w:val="Normln"/>
    <w:link w:val="TextbublinyChar"/>
    <w:uiPriority w:val="99"/>
    <w:semiHidden/>
    <w:unhideWhenUsed/>
    <w:rsid w:val="00890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BFF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890BFF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character" w:styleId="slostrnky">
    <w:name w:val="page number"/>
    <w:rsid w:val="00890BFF"/>
    <w:rPr>
      <w:rFonts w:ascii="Arial" w:hAnsi="Arial"/>
      <w:b/>
      <w:color w:val="003C69"/>
      <w:sz w:val="20"/>
    </w:rPr>
  </w:style>
  <w:style w:type="character" w:customStyle="1" w:styleId="Nadpis1Char">
    <w:name w:val="Nadpis 1 Char"/>
    <w:basedOn w:val="Standardnpsmoodstavce"/>
    <w:link w:val="Nadpis1"/>
    <w:rsid w:val="00890BFF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customStyle="1" w:styleId="ZkladntextIMP">
    <w:name w:val="Základní text_IMP"/>
    <w:basedOn w:val="Normln"/>
    <w:link w:val="ZkladntextIMPChar"/>
    <w:rsid w:val="00096778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096778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096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096778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6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rsid w:val="00E32ED9"/>
    <w:pPr>
      <w:numPr>
        <w:numId w:val="3"/>
      </w:numPr>
    </w:pPr>
  </w:style>
  <w:style w:type="paragraph" w:styleId="Zkladntext2">
    <w:name w:val="Body Text 2"/>
    <w:basedOn w:val="Normln"/>
    <w:link w:val="Zkladntext2Char"/>
    <w:rsid w:val="00324E53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24E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Linhartová Šárka</dc:creator>
  <cp:lastModifiedBy>Haltof Lukáš</cp:lastModifiedBy>
  <cp:revision>3</cp:revision>
  <cp:lastPrinted>2024-09-02T14:35:00Z</cp:lastPrinted>
  <dcterms:created xsi:type="dcterms:W3CDTF">2024-09-12T14:06:00Z</dcterms:created>
  <dcterms:modified xsi:type="dcterms:W3CDTF">2024-09-12T14:06:00Z</dcterms:modified>
</cp:coreProperties>
</file>