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22" w:rsidRDefault="00171596" w:rsidP="0086678E">
      <w:bookmarkStart w:id="0" w:name="_GoBack"/>
      <w:bookmarkEnd w:id="0"/>
      <w:r w:rsidRPr="00171596">
        <w:t>Důvodová zpráva</w:t>
      </w:r>
    </w:p>
    <w:p w:rsidR="00171596" w:rsidRDefault="00171596" w:rsidP="00171596">
      <w:pPr>
        <w:pStyle w:val="Odstavecseseznamem"/>
        <w:numPr>
          <w:ilvl w:val="0"/>
          <w:numId w:val="1"/>
        </w:numPr>
        <w:spacing w:after="120"/>
        <w:contextualSpacing w:val="0"/>
        <w:rPr>
          <w:rFonts w:ascii="Arial" w:hAnsi="Arial" w:cs="Arial"/>
          <w:b/>
          <w:sz w:val="20"/>
        </w:rPr>
      </w:pPr>
      <w:r w:rsidRPr="00171596">
        <w:rPr>
          <w:rFonts w:ascii="Arial" w:hAnsi="Arial" w:cs="Arial"/>
          <w:b/>
          <w:sz w:val="20"/>
        </w:rPr>
        <w:t>Právní základ rozhodnutí:</w:t>
      </w:r>
    </w:p>
    <w:p w:rsidR="00171596" w:rsidRPr="003A4594" w:rsidRDefault="00F506A0" w:rsidP="00F506A0">
      <w:pPr>
        <w:spacing w:after="120"/>
        <w:ind w:left="709"/>
        <w:rPr>
          <w:rFonts w:ascii="Times New Roman" w:hAnsi="Times New Roman" w:cs="Times New Roman"/>
          <w:sz w:val="24"/>
        </w:rPr>
      </w:pPr>
      <w:r w:rsidRPr="003A4594">
        <w:rPr>
          <w:rFonts w:ascii="Times New Roman" w:hAnsi="Times New Roman" w:cs="Times New Roman"/>
          <w:sz w:val="24"/>
        </w:rPr>
        <w:t>Obecně závazná vyhláška statutárního města Ostravy č. 1</w:t>
      </w:r>
      <w:r w:rsidR="00DD0821" w:rsidRPr="003A4594">
        <w:rPr>
          <w:rFonts w:ascii="Times New Roman" w:hAnsi="Times New Roman" w:cs="Times New Roman"/>
          <w:sz w:val="24"/>
        </w:rPr>
        <w:t>0</w:t>
      </w:r>
      <w:r w:rsidRPr="003A4594">
        <w:rPr>
          <w:rFonts w:ascii="Times New Roman" w:hAnsi="Times New Roman" w:cs="Times New Roman"/>
          <w:sz w:val="24"/>
        </w:rPr>
        <w:t>/20</w:t>
      </w:r>
      <w:r w:rsidR="00DD0821" w:rsidRPr="003A4594">
        <w:rPr>
          <w:rFonts w:ascii="Times New Roman" w:hAnsi="Times New Roman" w:cs="Times New Roman"/>
          <w:sz w:val="24"/>
        </w:rPr>
        <w:t>22</w:t>
      </w:r>
      <w:r w:rsidRPr="003A4594">
        <w:rPr>
          <w:rFonts w:ascii="Times New Roman" w:hAnsi="Times New Roman" w:cs="Times New Roman"/>
          <w:sz w:val="24"/>
        </w:rPr>
        <w:t xml:space="preserve"> Statut města Ostravy čl.</w:t>
      </w:r>
      <w:r w:rsidR="00281836" w:rsidRPr="003A4594">
        <w:rPr>
          <w:rFonts w:ascii="Times New Roman" w:hAnsi="Times New Roman" w:cs="Times New Roman"/>
          <w:sz w:val="24"/>
        </w:rPr>
        <w:t xml:space="preserve"> </w:t>
      </w:r>
      <w:r w:rsidRPr="003A4594">
        <w:rPr>
          <w:rFonts w:ascii="Times New Roman" w:hAnsi="Times New Roman" w:cs="Times New Roman"/>
          <w:sz w:val="24"/>
        </w:rPr>
        <w:t>10 odst. (</w:t>
      </w:r>
      <w:r w:rsidR="00DD0821" w:rsidRPr="003A4594">
        <w:rPr>
          <w:rFonts w:ascii="Times New Roman" w:hAnsi="Times New Roman" w:cs="Times New Roman"/>
          <w:sz w:val="24"/>
        </w:rPr>
        <w:t>9</w:t>
      </w:r>
      <w:r w:rsidRPr="003A4594">
        <w:rPr>
          <w:rFonts w:ascii="Times New Roman" w:hAnsi="Times New Roman" w:cs="Times New Roman"/>
          <w:sz w:val="24"/>
        </w:rPr>
        <w:t>) stanoví:</w:t>
      </w:r>
    </w:p>
    <w:p w:rsidR="00DD0821" w:rsidRPr="003A4594" w:rsidRDefault="00DD0821" w:rsidP="00F506A0">
      <w:pPr>
        <w:spacing w:after="120"/>
        <w:ind w:left="709"/>
        <w:rPr>
          <w:rFonts w:ascii="Times New Roman" w:hAnsi="Times New Roman" w:cs="Times New Roman"/>
          <w:sz w:val="24"/>
        </w:rPr>
      </w:pPr>
      <w:r w:rsidRPr="003A4594">
        <w:rPr>
          <w:rFonts w:ascii="Times New Roman" w:hAnsi="Times New Roman" w:cs="Times New Roman"/>
          <w:sz w:val="24"/>
        </w:rPr>
        <w:t>Městské obvody sestavují a schvalují:</w:t>
      </w:r>
    </w:p>
    <w:p w:rsidR="00DD0821" w:rsidRPr="003A4594" w:rsidRDefault="00DD0821" w:rsidP="00F506A0">
      <w:pPr>
        <w:spacing w:after="120"/>
        <w:ind w:left="709"/>
        <w:rPr>
          <w:rFonts w:ascii="Times New Roman" w:hAnsi="Times New Roman" w:cs="Times New Roman"/>
          <w:sz w:val="24"/>
        </w:rPr>
      </w:pPr>
      <w:r w:rsidRPr="003A4594">
        <w:rPr>
          <w:rFonts w:ascii="Times New Roman" w:hAnsi="Times New Roman" w:cs="Times New Roman"/>
          <w:sz w:val="24"/>
        </w:rPr>
        <w:t xml:space="preserve">a) zpravidla vyrovnaný rozpočet za podmínek stanovených zákonem nejpozději </w:t>
      </w:r>
      <w:r w:rsidRPr="003A4594">
        <w:rPr>
          <w:rFonts w:ascii="Times New Roman" w:hAnsi="Times New Roman" w:cs="Times New Roman"/>
          <w:sz w:val="24"/>
        </w:rPr>
        <w:br/>
        <w:t>do 31. prosince roku předcházejícího rozpočtovému roku v členění dle platné rozpočtové skladby,</w:t>
      </w:r>
    </w:p>
    <w:p w:rsidR="00F506A0" w:rsidRPr="003A4594" w:rsidRDefault="00DD0821" w:rsidP="00F506A0">
      <w:pPr>
        <w:spacing w:after="120"/>
        <w:ind w:left="709"/>
        <w:rPr>
          <w:rFonts w:ascii="Times New Roman" w:hAnsi="Times New Roman" w:cs="Times New Roman"/>
          <w:sz w:val="24"/>
        </w:rPr>
      </w:pPr>
      <w:r w:rsidRPr="003A4594">
        <w:rPr>
          <w:rFonts w:ascii="Times New Roman" w:hAnsi="Times New Roman" w:cs="Times New Roman"/>
          <w:sz w:val="24"/>
        </w:rPr>
        <w:t xml:space="preserve">b) vyrovnaný střednědobý výhled rozpočtu na období tří let nejpozději do 31. prosince roku předcházejícího rozpočtovému roku; střednědobý výhled rozpočtu je podkladem pro sestavování ročních rozpočtů. </w:t>
      </w:r>
      <w:r w:rsidR="00F506A0" w:rsidRPr="003A4594">
        <w:rPr>
          <w:rFonts w:ascii="Times New Roman" w:hAnsi="Times New Roman" w:cs="Times New Roman"/>
          <w:sz w:val="24"/>
        </w:rPr>
        <w:t xml:space="preserve"> </w:t>
      </w:r>
    </w:p>
    <w:p w:rsidR="00171596" w:rsidRPr="003A4594" w:rsidRDefault="00171596" w:rsidP="00171596">
      <w:pPr>
        <w:spacing w:after="120"/>
        <w:ind w:left="709"/>
        <w:rPr>
          <w:rFonts w:ascii="Times New Roman" w:hAnsi="Times New Roman" w:cs="Times New Roman"/>
          <w:sz w:val="24"/>
        </w:rPr>
      </w:pPr>
    </w:p>
    <w:p w:rsidR="00171596" w:rsidRPr="003A4594" w:rsidRDefault="00171596" w:rsidP="00171596">
      <w:pPr>
        <w:pStyle w:val="Odstavecseseznamem"/>
        <w:numPr>
          <w:ilvl w:val="0"/>
          <w:numId w:val="1"/>
        </w:numPr>
        <w:spacing w:after="120"/>
        <w:contextualSpacing w:val="0"/>
        <w:rPr>
          <w:rFonts w:ascii="Arial" w:hAnsi="Arial" w:cs="Arial"/>
          <w:b/>
          <w:sz w:val="20"/>
        </w:rPr>
      </w:pPr>
      <w:r w:rsidRPr="003A4594">
        <w:rPr>
          <w:rFonts w:ascii="Arial" w:hAnsi="Arial" w:cs="Arial"/>
          <w:b/>
          <w:sz w:val="20"/>
        </w:rPr>
        <w:t>Podstata návrhu:</w:t>
      </w:r>
    </w:p>
    <w:p w:rsidR="00171596" w:rsidRPr="003A4594" w:rsidRDefault="00F506A0" w:rsidP="00171596">
      <w:pPr>
        <w:spacing w:after="120"/>
        <w:ind w:left="709"/>
        <w:rPr>
          <w:rFonts w:ascii="Times New Roman" w:hAnsi="Times New Roman" w:cs="Times New Roman"/>
          <w:sz w:val="24"/>
        </w:rPr>
      </w:pPr>
      <w:r w:rsidRPr="003A4594">
        <w:rPr>
          <w:rFonts w:ascii="Times New Roman" w:hAnsi="Times New Roman" w:cs="Times New Roman"/>
          <w:sz w:val="24"/>
        </w:rPr>
        <w:t xml:space="preserve">Návrh </w:t>
      </w:r>
      <w:r w:rsidR="00DD0821" w:rsidRPr="003A4594">
        <w:rPr>
          <w:rFonts w:ascii="Times New Roman" w:hAnsi="Times New Roman" w:cs="Times New Roman"/>
          <w:sz w:val="24"/>
        </w:rPr>
        <w:t>rozpočtu městského obvodu Moravská Ostrava a Přívoz na rok 2023</w:t>
      </w:r>
    </w:p>
    <w:p w:rsidR="00171596" w:rsidRPr="003A4594" w:rsidRDefault="00171596" w:rsidP="00171596">
      <w:pPr>
        <w:spacing w:after="120"/>
        <w:ind w:left="709"/>
        <w:rPr>
          <w:rFonts w:ascii="Times New Roman" w:hAnsi="Times New Roman" w:cs="Times New Roman"/>
          <w:sz w:val="24"/>
        </w:rPr>
      </w:pPr>
    </w:p>
    <w:p w:rsidR="00171596" w:rsidRPr="003A4594" w:rsidRDefault="00171596" w:rsidP="00171596">
      <w:pPr>
        <w:pStyle w:val="Odstavecseseznamem"/>
        <w:numPr>
          <w:ilvl w:val="0"/>
          <w:numId w:val="1"/>
        </w:numPr>
        <w:spacing w:after="120"/>
        <w:contextualSpacing w:val="0"/>
        <w:rPr>
          <w:rFonts w:ascii="Arial" w:hAnsi="Arial" w:cs="Arial"/>
          <w:b/>
          <w:sz w:val="20"/>
        </w:rPr>
      </w:pPr>
      <w:r w:rsidRPr="003A4594">
        <w:rPr>
          <w:rFonts w:ascii="Arial" w:hAnsi="Arial" w:cs="Arial"/>
          <w:b/>
          <w:sz w:val="20"/>
        </w:rPr>
        <w:t>Odůvodnění návrhu:</w:t>
      </w:r>
    </w:p>
    <w:p w:rsidR="00EB7C90" w:rsidRPr="003A4594" w:rsidRDefault="005B5EC7" w:rsidP="005B5EC7">
      <w:pPr>
        <w:pStyle w:val="text"/>
      </w:pPr>
      <w:r w:rsidRPr="003A4594">
        <w:t>Návrh rozpočtu městského obvodu Moravská Ostrava a Přívoz na rok 2023 je zpracován v souladu s Metodikou pro sestavování návrhu rozpočtu statutárního města Ostravy na rok 2023 (dále jen „Metodika SMO“). Návrh rozpočtu městského obvodu na rok 2023 je členěn podle platného organizačního řádu Úřadu městského obvodu Moravská Ostrava a Přívoz a rozpočet je sestaven dle platné vyhlášky Ministerstva financí, kterou se vydává rozpočtová skladba.</w:t>
      </w:r>
    </w:p>
    <w:p w:rsidR="005B5EC7" w:rsidRPr="003A4594" w:rsidRDefault="005B5EC7" w:rsidP="005B5EC7">
      <w:pPr>
        <w:pStyle w:val="text"/>
      </w:pPr>
    </w:p>
    <w:p w:rsidR="005B5EC7" w:rsidRPr="003A4594" w:rsidRDefault="005B5EC7" w:rsidP="005B5EC7">
      <w:pPr>
        <w:pStyle w:val="text"/>
      </w:pPr>
      <w:r w:rsidRPr="003A4594">
        <w:t>Výše příjmové části rozpočtu u daňových a nedaňových příjmů vychází z očekávané skutečnosti roku 2022.</w:t>
      </w:r>
    </w:p>
    <w:p w:rsidR="00915571" w:rsidRPr="003A4594" w:rsidRDefault="00915571" w:rsidP="005B5EC7">
      <w:pPr>
        <w:pStyle w:val="text"/>
      </w:pPr>
    </w:p>
    <w:p w:rsidR="00915571" w:rsidRPr="003A4594" w:rsidRDefault="00915571" w:rsidP="005B5EC7">
      <w:pPr>
        <w:pStyle w:val="text"/>
      </w:pPr>
      <w:r w:rsidRPr="003A4594">
        <w:t>Statutární město přidělí dohromady městským obvodům částku odpovídající 50 % příjmů daně z hazardních her. Přerozdělení takto určené částky do rozpočtů městských obvodů se provede v poměru odpovídajícím poměru počtu obyvatel jednotlivých městských obvodů k 1. 1. 2023.</w:t>
      </w:r>
    </w:p>
    <w:p w:rsidR="00915571" w:rsidRPr="003A4594" w:rsidRDefault="00915571" w:rsidP="005B5EC7">
      <w:pPr>
        <w:pStyle w:val="text"/>
      </w:pPr>
    </w:p>
    <w:p w:rsidR="00915571" w:rsidRPr="003A4594" w:rsidRDefault="00915571" w:rsidP="00ED35AE">
      <w:pPr>
        <w:pStyle w:val="text"/>
      </w:pPr>
      <w:r w:rsidRPr="003A4594">
        <w:t>Dotace na žáka bude stanovena ve výši 1</w:t>
      </w:r>
      <w:r w:rsidR="00F44813">
        <w:t>8 726 Kč</w:t>
      </w:r>
      <w:r w:rsidRPr="003A4594">
        <w:t>/žáka.</w:t>
      </w:r>
      <w:r w:rsidR="00ED35AE">
        <w:t xml:space="preserve"> </w:t>
      </w:r>
      <w:r w:rsidR="00ED35AE" w:rsidRPr="002E096B">
        <w:t xml:space="preserve">Celkově oproti roku 2022 došlo k navýšení neúčelové neinvestiční dotace z rozpočtu SMO o 47 336 tis. Kč </w:t>
      </w:r>
      <w:r w:rsidR="002E096B">
        <w:br/>
      </w:r>
      <w:r w:rsidR="00ED35AE" w:rsidRPr="002E096B">
        <w:t xml:space="preserve">a investiční neúčelové dotace z rozpočtu SMO o 11 123 tis. Kč. </w:t>
      </w:r>
      <w:r w:rsidRPr="002E096B">
        <w:t>Dotace na výkon státní</w:t>
      </w:r>
      <w:r w:rsidRPr="003A4594">
        <w:t xml:space="preserve"> správy ze státního rozpočtu zahrnuje příspěvek na výkon státní správy, který bude rozdělen mezi město a městské obvody v poměru 49:51 (%). Část dotace určená městským obvodům bude rozdělena podle jediného kritéria, a to počtu obyvatel v rámci výkonu státní správy. Příspěvek na matriční agendu bude rozdělen podle úkonů provedených na magistrátu města Ostravy a jednotlivých městských obvodech, </w:t>
      </w:r>
      <w:r w:rsidRPr="003A4594">
        <w:lastRenderedPageBreak/>
        <w:t>vykonávajících tuto agendu. Příspěvek na veřejné opatrovnictví je stanoven paušální platbou na jednoho opatrovance a bude rozdělen na jednotlivé městské obvody podle počtu opatrovanců.</w:t>
      </w:r>
    </w:p>
    <w:p w:rsidR="00915571" w:rsidRDefault="00126B68" w:rsidP="005B5EC7">
      <w:pPr>
        <w:pStyle w:val="text"/>
      </w:pPr>
      <w:r w:rsidRPr="003A4594">
        <w:t xml:space="preserve">U kapitálových příjmů se vychází z očekávané výše příjmů z prodeje  </w:t>
      </w:r>
      <w:r w:rsidRPr="003A4594">
        <w:br/>
        <w:t>nebytových prostor. Dále jsou kapitálové příjmy tvořeny 50 % z prodejní ceny ostatního nemovitého majetku dle článku 10 odst. 19 a) bod 2.3 OZV č. 10/2022, Statut města Ostravy.</w:t>
      </w:r>
    </w:p>
    <w:p w:rsidR="00C61096" w:rsidRPr="003A4594" w:rsidRDefault="00C61096" w:rsidP="005B5EC7">
      <w:pPr>
        <w:pStyle w:val="text"/>
      </w:pPr>
    </w:p>
    <w:p w:rsidR="00126B68" w:rsidRPr="003A4594" w:rsidRDefault="00C61096" w:rsidP="005B5EC7">
      <w:pPr>
        <w:pStyle w:val="text"/>
      </w:pPr>
      <w:r>
        <w:t xml:space="preserve">Návrh rozpočtu běžných výdajů je maximálně na úrovni schváleného rozpočtu roku 2022. </w:t>
      </w:r>
      <w:r w:rsidR="00126B68" w:rsidRPr="003A4594">
        <w:t xml:space="preserve">Požadavky nad rámec schváleného rozpočtu 2022 byly řádně zdůvodněny </w:t>
      </w:r>
      <w:r>
        <w:br/>
      </w:r>
      <w:r w:rsidR="00126B68" w:rsidRPr="003A4594">
        <w:t xml:space="preserve">a veškeré výdaje prověřeny ve smyslu zákona č. 320/2001 Sb., o finanční kontrole </w:t>
      </w:r>
      <w:r>
        <w:br/>
      </w:r>
      <w:r w:rsidR="00126B68" w:rsidRPr="003A4594">
        <w:t>ve veřejné správě a prováděcí vyhlášky č. 416/2004 Sb.</w:t>
      </w:r>
    </w:p>
    <w:p w:rsidR="00126B68" w:rsidRDefault="00126B68" w:rsidP="005B5EC7">
      <w:pPr>
        <w:pStyle w:val="text"/>
      </w:pPr>
      <w:r w:rsidRPr="003A4594">
        <w:t>Prostředky na platy a ostatní platby za provedenou práci budou stanoveny pro rok 2023 na úrovni upraveného rozpočtu r. 2022 se zohledněním legislativních změn, jež by měly vliv na jejich nárůst.</w:t>
      </w:r>
    </w:p>
    <w:p w:rsidR="00301FBA" w:rsidRPr="003A4594" w:rsidRDefault="00301FBA" w:rsidP="005B5EC7">
      <w:pPr>
        <w:pStyle w:val="text"/>
      </w:pPr>
      <w:r>
        <w:t xml:space="preserve">Výše neinvestičních příspěvků školských PO je navýšena o příspěvek na odpisy nemovitého majetku. Nařízení 100 % odvodu z fondu investic z odpisů nemovitého majetku školských PO do příjmů rozpočtu zřizovatele je zdůvodněno tím, </w:t>
      </w:r>
      <w:r>
        <w:br/>
        <w:t xml:space="preserve">že investiční akce zajišťuje zřizovatel. </w:t>
      </w:r>
    </w:p>
    <w:p w:rsidR="00126B68" w:rsidRPr="003A4594" w:rsidRDefault="00126B68" w:rsidP="005B5EC7">
      <w:pPr>
        <w:pStyle w:val="text"/>
      </w:pPr>
    </w:p>
    <w:p w:rsidR="00126B68" w:rsidRPr="00E674D7" w:rsidRDefault="00126B68" w:rsidP="005B5EC7">
      <w:pPr>
        <w:pStyle w:val="text"/>
      </w:pPr>
      <w:r w:rsidRPr="003A4594">
        <w:t xml:space="preserve">Návrh rozpočtu městského obvodu na rok 2023 je sestaven v souladu se zákonem </w:t>
      </w:r>
      <w:r w:rsidR="006178D0" w:rsidRPr="003A4594">
        <w:br/>
      </w:r>
      <w:r w:rsidRPr="003A4594">
        <w:t xml:space="preserve">č. 250/2000 Sb., o rozpočtových pravidlech územních rozpočtů, v platném znění </w:t>
      </w:r>
      <w:r w:rsidR="006178D0" w:rsidRPr="003A4594">
        <w:br/>
      </w:r>
      <w:r w:rsidRPr="003A4594">
        <w:t>a OZV č. 10/2022 Statut města Ostravy (příjmy</w:t>
      </w:r>
      <w:r w:rsidR="006178D0" w:rsidRPr="003A4594">
        <w:t xml:space="preserve"> </w:t>
      </w:r>
      <w:r w:rsidRPr="003A4594">
        <w:t>+</w:t>
      </w:r>
      <w:r w:rsidR="006178D0" w:rsidRPr="003A4594">
        <w:t xml:space="preserve"> </w:t>
      </w:r>
      <w:r w:rsidRPr="003A4594">
        <w:t>financování</w:t>
      </w:r>
      <w:r w:rsidR="006178D0" w:rsidRPr="003A4594">
        <w:t xml:space="preserve"> </w:t>
      </w:r>
      <w:r w:rsidRPr="003A4594">
        <w:t>=</w:t>
      </w:r>
      <w:r w:rsidR="006178D0" w:rsidRPr="003A4594">
        <w:t xml:space="preserve"> </w:t>
      </w:r>
      <w:r w:rsidRPr="003A4594">
        <w:t>výdaje).</w:t>
      </w:r>
    </w:p>
    <w:p w:rsidR="00E42921" w:rsidRDefault="00E42921" w:rsidP="00231146">
      <w:pPr>
        <w:pStyle w:val="text"/>
      </w:pPr>
    </w:p>
    <w:p w:rsidR="00622BB5" w:rsidRPr="00301FBA" w:rsidRDefault="00DC13F6" w:rsidP="00231146">
      <w:pPr>
        <w:pStyle w:val="text"/>
      </w:pPr>
      <w:r w:rsidRPr="00301FBA">
        <w:t xml:space="preserve">Celkové zdroje ve výši </w:t>
      </w:r>
      <w:r w:rsidR="00FA0D6A" w:rsidRPr="00301FBA">
        <w:t>600</w:t>
      </w:r>
      <w:r w:rsidRPr="00301FBA">
        <w:t xml:space="preserve"> </w:t>
      </w:r>
      <w:r w:rsidR="00FA0D6A" w:rsidRPr="00301FBA">
        <w:t>078</w:t>
      </w:r>
      <w:r w:rsidRPr="00301FBA">
        <w:t xml:space="preserve"> tis. Kč se skládají z příjmů ve výši </w:t>
      </w:r>
      <w:r w:rsidR="00FA0D6A" w:rsidRPr="00301FBA">
        <w:t>552</w:t>
      </w:r>
      <w:r w:rsidRPr="00301FBA">
        <w:t xml:space="preserve"> </w:t>
      </w:r>
      <w:r w:rsidR="00FA0D6A" w:rsidRPr="00301FBA">
        <w:t>690</w:t>
      </w:r>
      <w:r w:rsidRPr="00301FBA">
        <w:t xml:space="preserve"> tis. Kč, z financování z vlastních zdrojů v částce </w:t>
      </w:r>
      <w:r w:rsidR="00FA0D6A" w:rsidRPr="00301FBA">
        <w:t>53</w:t>
      </w:r>
      <w:r w:rsidRPr="00301FBA">
        <w:t xml:space="preserve"> </w:t>
      </w:r>
      <w:r w:rsidR="00FA0D6A" w:rsidRPr="00301FBA">
        <w:t>638</w:t>
      </w:r>
      <w:r w:rsidRPr="00301FBA">
        <w:t xml:space="preserve"> tis. Kč a splátek úvěrů – 6 250 tis. Kč. Celkové výdaje jsou ve výši </w:t>
      </w:r>
      <w:r w:rsidR="00FA0D6A" w:rsidRPr="00301FBA">
        <w:t>600</w:t>
      </w:r>
      <w:r w:rsidRPr="00301FBA">
        <w:t xml:space="preserve"> </w:t>
      </w:r>
      <w:r w:rsidR="00FA0D6A" w:rsidRPr="00301FBA">
        <w:t>078</w:t>
      </w:r>
      <w:r w:rsidRPr="00301FBA">
        <w:t xml:space="preserve"> tis. Kč.</w:t>
      </w:r>
    </w:p>
    <w:p w:rsidR="00DC13F6" w:rsidRPr="00D264E8" w:rsidRDefault="00DC13F6" w:rsidP="00231146">
      <w:pPr>
        <w:pStyle w:val="text"/>
        <w:rPr>
          <w:highlight w:val="yellow"/>
        </w:rPr>
      </w:pPr>
    </w:p>
    <w:p w:rsidR="00DC13F6" w:rsidRPr="003A4594" w:rsidRDefault="00DC13F6" w:rsidP="00231146">
      <w:pPr>
        <w:pStyle w:val="text"/>
      </w:pPr>
      <w:r w:rsidRPr="003A4594">
        <w:t xml:space="preserve">V příloze č. 1 jsou v jednotlivých tabulkách uvedeny číselné informace o příjmech, financování, výdajích a transferech. V tabulkách č. 1 a č. 2 jsou uvedeny návrhy rozpočtu příjmů a financování a rozpočtu výdajů v tis. Kč. Obsahem tabulky č. 3 této přílohy je přehled neinvestičních a investičních transferů ze státního rozpočtu </w:t>
      </w:r>
      <w:r w:rsidRPr="003A4594">
        <w:br/>
        <w:t xml:space="preserve">a z rozpočtu statutárního města Ostravy. Dále je zde uvedena tabulka č. 4a, která představuje návrh rozpočtu příjmů dle položek a organizačních jednotek, a tabulka </w:t>
      </w:r>
      <w:r w:rsidR="00D264E8" w:rsidRPr="003A4594">
        <w:br/>
      </w:r>
      <w:r w:rsidRPr="003A4594">
        <w:t xml:space="preserve">č. 4b, kde je uveden návrh rozpočtu běžných výdajů dle jednotlivých oddílů </w:t>
      </w:r>
      <w:r w:rsidR="00D264E8" w:rsidRPr="003A4594">
        <w:br/>
      </w:r>
      <w:r w:rsidRPr="003A4594">
        <w:t>a paragrafů. Přehled plánovaných kapitálových výdajů je uveden v tabulce č. 5 a je členěn dle jednotlivých odborů a investičních akcí.</w:t>
      </w:r>
    </w:p>
    <w:p w:rsidR="00DC13F6" w:rsidRPr="003A4594" w:rsidRDefault="00DC13F6" w:rsidP="00231146">
      <w:pPr>
        <w:pStyle w:val="text"/>
      </w:pPr>
    </w:p>
    <w:p w:rsidR="00DC13F6" w:rsidRPr="003A4594" w:rsidRDefault="00DC13F6" w:rsidP="00231146">
      <w:pPr>
        <w:pStyle w:val="text"/>
      </w:pPr>
      <w:r w:rsidRPr="003A4594">
        <w:t>V příloze č. 2 jsou uvedeny závazné ukazatele příspěvkových organizací zřízených statutárním městem Ostrava, městským obvodem Moravská Ostrava a Přívoz.</w:t>
      </w:r>
    </w:p>
    <w:p w:rsidR="00DC13F6" w:rsidRPr="003A4594" w:rsidRDefault="00DC13F6" w:rsidP="00231146">
      <w:pPr>
        <w:pStyle w:val="text"/>
      </w:pPr>
    </w:p>
    <w:p w:rsidR="00DC13F6" w:rsidRPr="003A4594" w:rsidRDefault="00D264E8" w:rsidP="00231146">
      <w:pPr>
        <w:pStyle w:val="text"/>
      </w:pPr>
      <w:r w:rsidRPr="003A4594">
        <w:lastRenderedPageBreak/>
        <w:t>Součástí předloženého materiálu je střednědobý výhled rozpočtu na léta 2024 – 2026 (příloha č. 3), který je zpracován v souladu s § 3 zákona č. 250/2000 Sb., o rozpočtových pravidlech územních rozpočtů, v platném znění.</w:t>
      </w:r>
    </w:p>
    <w:p w:rsidR="00D264E8" w:rsidRPr="003A4594" w:rsidRDefault="00D264E8" w:rsidP="00231146">
      <w:pPr>
        <w:pStyle w:val="text"/>
      </w:pPr>
    </w:p>
    <w:p w:rsidR="00D264E8" w:rsidRDefault="00D264E8" w:rsidP="00231146">
      <w:pPr>
        <w:pStyle w:val="text"/>
      </w:pPr>
      <w:r w:rsidRPr="003A4594">
        <w:t xml:space="preserve">Střednědobý výhled rozpočtu vychází z předpokladu, že se nebude měnit objem poskytnutých neinvestičních </w:t>
      </w:r>
      <w:r w:rsidR="00891399">
        <w:t xml:space="preserve">a investičních </w:t>
      </w:r>
      <w:r w:rsidRPr="003A4594">
        <w:t>transferů z rozpočtu statutárního města Ostravy. Ve střednědobém výhledu rozpočtu není počítáno s použitím očekávaného výsled</w:t>
      </w:r>
      <w:r w:rsidR="00ED35AE">
        <w:t xml:space="preserve">ku hospodaření jednotlivých let. </w:t>
      </w:r>
      <w:r w:rsidRPr="003A4594">
        <w:t xml:space="preserve">Výše kapitálových příjmů vychází z předpokládaného prodeje </w:t>
      </w:r>
      <w:r w:rsidR="00891399">
        <w:t>domovního fondu a pozemků.</w:t>
      </w:r>
    </w:p>
    <w:p w:rsidR="00D264E8" w:rsidRDefault="00D264E8" w:rsidP="00231146">
      <w:pPr>
        <w:pStyle w:val="text"/>
      </w:pPr>
      <w:r>
        <w:t xml:space="preserve"> </w:t>
      </w:r>
    </w:p>
    <w:p w:rsidR="00622BB5" w:rsidRDefault="00622BB5" w:rsidP="00231146">
      <w:pPr>
        <w:pStyle w:val="text"/>
      </w:pPr>
    </w:p>
    <w:p w:rsidR="00D264E8" w:rsidRDefault="00D264E8" w:rsidP="00231146">
      <w:pPr>
        <w:pStyle w:val="text"/>
      </w:pPr>
    </w:p>
    <w:p w:rsidR="00D264E8" w:rsidRDefault="00D264E8" w:rsidP="00D264E8">
      <w:pPr>
        <w:pStyle w:val="Nadpis1"/>
      </w:pPr>
      <w:r>
        <w:t>R O Z P O Č E T</w:t>
      </w:r>
    </w:p>
    <w:p w:rsidR="00D264E8" w:rsidRDefault="00D264E8" w:rsidP="00D264E8">
      <w:pPr>
        <w:pStyle w:val="Nadpis1"/>
      </w:pPr>
    </w:p>
    <w:p w:rsidR="00D264E8" w:rsidRPr="00D264E8" w:rsidRDefault="00D264E8" w:rsidP="00D264E8">
      <w:pPr>
        <w:pStyle w:val="Nadpis1"/>
      </w:pPr>
      <w:r>
        <w:t>Příjmy</w:t>
      </w:r>
    </w:p>
    <w:p w:rsidR="00622BB5" w:rsidRPr="00A17415" w:rsidRDefault="00D264E8" w:rsidP="00231146">
      <w:pPr>
        <w:pStyle w:val="text"/>
      </w:pPr>
      <w:r w:rsidRPr="00A17415">
        <w:t xml:space="preserve">Návrh rozpočtu příjmů na rok 2023 je zpracován v celkovém objemu </w:t>
      </w:r>
      <w:r w:rsidR="00FA0D6A" w:rsidRPr="00A17415">
        <w:t>552</w:t>
      </w:r>
      <w:r w:rsidRPr="00A17415">
        <w:t xml:space="preserve"> </w:t>
      </w:r>
      <w:r w:rsidR="00FA0D6A" w:rsidRPr="00A17415">
        <w:t>690</w:t>
      </w:r>
      <w:r w:rsidRPr="00A17415">
        <w:t xml:space="preserve"> tis. Kč.</w:t>
      </w:r>
    </w:p>
    <w:p w:rsidR="00D264E8" w:rsidRPr="00A17415" w:rsidRDefault="00D264E8" w:rsidP="00231146">
      <w:pPr>
        <w:pStyle w:val="text"/>
      </w:pPr>
    </w:p>
    <w:p w:rsidR="00D264E8" w:rsidRPr="00A17415" w:rsidRDefault="00D264E8" w:rsidP="00D264E8">
      <w:pPr>
        <w:pStyle w:val="text"/>
      </w:pPr>
      <w:r w:rsidRPr="00A17415">
        <w:t>PŘÍJMY CELKEM</w:t>
      </w:r>
      <w:r w:rsidR="00FA0D6A" w:rsidRPr="00A17415">
        <w:tab/>
        <w:t>558</w:t>
      </w:r>
      <w:r w:rsidR="00A17415">
        <w:t> </w:t>
      </w:r>
      <w:r w:rsidR="00FA0D6A" w:rsidRPr="00A17415">
        <w:t>223</w:t>
      </w:r>
      <w:r w:rsidR="00A17415">
        <w:t xml:space="preserve"> tis. Kč</w:t>
      </w:r>
    </w:p>
    <w:p w:rsidR="00D264E8" w:rsidRPr="00A17415" w:rsidRDefault="00D264E8" w:rsidP="00D264E8">
      <w:pPr>
        <w:pStyle w:val="text"/>
      </w:pPr>
    </w:p>
    <w:p w:rsidR="00D264E8" w:rsidRPr="00A17415" w:rsidRDefault="00D264E8" w:rsidP="00D264E8">
      <w:pPr>
        <w:pStyle w:val="text"/>
      </w:pPr>
      <w:r w:rsidRPr="00A17415">
        <w:t>konsolidace příjmů (sociální fond)</w:t>
      </w:r>
      <w:r w:rsidR="00FA0D6A" w:rsidRPr="00A17415">
        <w:tab/>
        <w:t>5</w:t>
      </w:r>
      <w:r w:rsidR="00A17415">
        <w:t> </w:t>
      </w:r>
      <w:r w:rsidR="00FA0D6A" w:rsidRPr="00A17415">
        <w:t>533</w:t>
      </w:r>
      <w:r w:rsidR="00A17415">
        <w:t xml:space="preserve"> tis. Kč</w:t>
      </w:r>
    </w:p>
    <w:p w:rsidR="00D264E8" w:rsidRPr="00A17415" w:rsidRDefault="00D264E8" w:rsidP="00231146">
      <w:pPr>
        <w:pStyle w:val="text"/>
      </w:pPr>
    </w:p>
    <w:p w:rsidR="00D264E8" w:rsidRDefault="00D264E8" w:rsidP="00231146">
      <w:pPr>
        <w:pStyle w:val="text"/>
      </w:pPr>
      <w:r w:rsidRPr="00A17415">
        <w:t>PŘÍJMY PO KONSOLIDACI</w:t>
      </w:r>
      <w:r w:rsidR="00FA0D6A" w:rsidRPr="00A17415">
        <w:tab/>
        <w:t>552</w:t>
      </w:r>
      <w:r w:rsidR="00A17415">
        <w:t> </w:t>
      </w:r>
      <w:r w:rsidR="00FA0D6A" w:rsidRPr="00A17415">
        <w:t>690</w:t>
      </w:r>
      <w:r w:rsidR="00A17415">
        <w:t xml:space="preserve"> tis. Kč</w:t>
      </w:r>
    </w:p>
    <w:p w:rsidR="00B16FBC" w:rsidRDefault="00B16FBC" w:rsidP="00231146">
      <w:pPr>
        <w:pStyle w:val="text"/>
      </w:pPr>
    </w:p>
    <w:p w:rsidR="00B16FBC" w:rsidRDefault="00B16FBC" w:rsidP="00231146">
      <w:pPr>
        <w:pStyle w:val="text"/>
      </w:pPr>
    </w:p>
    <w:p w:rsidR="00B16FBC" w:rsidRDefault="00B16FBC" w:rsidP="00231146">
      <w:pPr>
        <w:pStyle w:val="text"/>
        <w:rPr>
          <w:rStyle w:val="Siln"/>
        </w:rPr>
      </w:pPr>
      <w:r w:rsidRPr="00B16FBC">
        <w:rPr>
          <w:rStyle w:val="Siln"/>
        </w:rPr>
        <w:t>Příjmy daňové</w:t>
      </w:r>
    </w:p>
    <w:p w:rsidR="009A66A7" w:rsidRDefault="009A66A7" w:rsidP="00231146">
      <w:pPr>
        <w:pStyle w:val="text"/>
        <w:rPr>
          <w:rStyle w:val="Siln"/>
        </w:rPr>
      </w:pPr>
    </w:p>
    <w:p w:rsidR="009A66A7" w:rsidRPr="003A4594" w:rsidRDefault="009A66A7" w:rsidP="009A66A7">
      <w:pPr>
        <w:pStyle w:val="text"/>
      </w:pPr>
      <w:r w:rsidRPr="003A4594">
        <w:t xml:space="preserve">Návrh rozpočtu daňových příjmů na rok 2023 je zpracován v celkovém objemu </w:t>
      </w:r>
      <w:r w:rsidR="007B4962">
        <w:br/>
      </w:r>
      <w:r w:rsidRPr="003A4594">
        <w:t>50 100 tis. Kč. Tyto příjmy tvoří:</w:t>
      </w:r>
    </w:p>
    <w:p w:rsidR="009A66A7" w:rsidRPr="003A4594" w:rsidRDefault="009A66A7" w:rsidP="009A66A7">
      <w:pPr>
        <w:pStyle w:val="odrky"/>
        <w:numPr>
          <w:ilvl w:val="0"/>
          <w:numId w:val="0"/>
        </w:numPr>
        <w:ind w:left="1021" w:hanging="284"/>
      </w:pPr>
    </w:p>
    <w:p w:rsidR="009A66A7" w:rsidRPr="003A4594" w:rsidRDefault="009A66A7" w:rsidP="009A66A7">
      <w:pPr>
        <w:pStyle w:val="odrky"/>
      </w:pPr>
      <w:r w:rsidRPr="003A4594">
        <w:rPr>
          <w:rStyle w:val="Siln"/>
        </w:rPr>
        <w:t>Daň z nemovitých věcí</w:t>
      </w:r>
      <w:r w:rsidRPr="003A4594">
        <w:t xml:space="preserve"> – je navrhována ve výši 36 000 tis. Kč, vychází z aktuálního sdělení Finančního úřadu pro Moravskoslezský kraj uvádějící očekávané příjmy daně z nemovitých věcí pro rok 2023.</w:t>
      </w:r>
    </w:p>
    <w:p w:rsidR="009A66A7" w:rsidRPr="003A4594" w:rsidRDefault="009A66A7" w:rsidP="00231146">
      <w:pPr>
        <w:pStyle w:val="odrky"/>
        <w:rPr>
          <w:b/>
          <w:bCs/>
        </w:rPr>
      </w:pPr>
      <w:r w:rsidRPr="003A4594">
        <w:rPr>
          <w:rStyle w:val="Siln"/>
        </w:rPr>
        <w:t>Daň z hazardních her</w:t>
      </w:r>
      <w:r w:rsidRPr="003A4594">
        <w:t xml:space="preserve"> – je navrhována ve výši 6 000 tis. Kč. Stanovení příjmů daně z hazardních her vychází z očekávané skutečnosti příjmů daně z hazardních her v roce 2022. Při stanovení předpokládaných příjmů daně z hazardních her byla zohledněna metodika města pro rozdělení daně mezi statutární město Ostrava </w:t>
      </w:r>
      <w:r w:rsidR="007B4962">
        <w:br/>
      </w:r>
      <w:r w:rsidRPr="003A4594">
        <w:t>a městské obvody v poměru 50:50 a následné rozdělení jednotlivým městským obvodům dle počtu obyvatel k 1. 1. 202</w:t>
      </w:r>
      <w:r w:rsidR="00853AE2">
        <w:t>3</w:t>
      </w:r>
      <w:r w:rsidRPr="003A4594">
        <w:t>. Příjemcem daně z hazardních her je statutární město Ostrava, které daň z hazardních her příslušející městskému obvodu odvádí dle dané metodiky v průběhu roku formou dotace.</w:t>
      </w:r>
    </w:p>
    <w:p w:rsidR="009A66A7" w:rsidRPr="003A4594" w:rsidRDefault="009A66A7" w:rsidP="00231146">
      <w:pPr>
        <w:pStyle w:val="odrky"/>
        <w:rPr>
          <w:b/>
          <w:bCs/>
        </w:rPr>
      </w:pPr>
      <w:r w:rsidRPr="003A4594">
        <w:rPr>
          <w:rStyle w:val="Siln"/>
        </w:rPr>
        <w:lastRenderedPageBreak/>
        <w:t>Poplatek ze psů</w:t>
      </w:r>
      <w:r w:rsidRPr="003A4594">
        <w:t xml:space="preserve"> – je navrhován ve výši 1 050 tis. Kč. Stanovení příjmů z místního poplatku ze psů pro rok 2023 vychází z očekávané skutečnosti roku 2022 a počtu poplatníků. Ke dni 31. 8. 2022 je evidováno celkem 1 739 psů, což je o 67 psů méně než ve stejném období loňského roku.</w:t>
      </w:r>
    </w:p>
    <w:p w:rsidR="009A66A7" w:rsidRPr="003A4594" w:rsidRDefault="009A66A7" w:rsidP="00231146">
      <w:pPr>
        <w:pStyle w:val="odrky"/>
        <w:rPr>
          <w:b/>
          <w:bCs/>
        </w:rPr>
      </w:pPr>
      <w:r w:rsidRPr="003A4594">
        <w:rPr>
          <w:rStyle w:val="Siln"/>
        </w:rPr>
        <w:t>Poplatek za užívání veřejného prostranství</w:t>
      </w:r>
      <w:r w:rsidRPr="003A4594">
        <w:t xml:space="preserve"> – je navrhován ve výši 5 200 tis. Kč. Stanovení příjmů z místního poplatku za užívání veřejného prostranství vychází z očekávané skutečnosti roku 2022 a zohledňuje navýšení příjmů z místního poplatku za vyhrazení trvalého parkovacího místa, který byl </w:t>
      </w:r>
      <w:r w:rsidR="000F288D" w:rsidRPr="003A4594">
        <w:t xml:space="preserve">navýšen </w:t>
      </w:r>
      <w:r w:rsidRPr="003A4594">
        <w:t>v roce 2022 úpravou obecně závazné vyhlášky.</w:t>
      </w:r>
    </w:p>
    <w:p w:rsidR="009A66A7" w:rsidRPr="003A4594" w:rsidRDefault="009A66A7" w:rsidP="00231146">
      <w:pPr>
        <w:pStyle w:val="odrky"/>
        <w:rPr>
          <w:b/>
          <w:bCs/>
        </w:rPr>
      </w:pPr>
      <w:r w:rsidRPr="003A4594">
        <w:rPr>
          <w:rStyle w:val="Siln"/>
        </w:rPr>
        <w:t>Správní poplatky</w:t>
      </w:r>
      <w:r w:rsidRPr="003A4594">
        <w:t xml:space="preserve"> – příjmy ze správních poplatků jsou navrhovány ve výši 1 680 tis</w:t>
      </w:r>
      <w:r w:rsidR="00A83AA8" w:rsidRPr="003A4594">
        <w:t xml:space="preserve">. </w:t>
      </w:r>
      <w:r w:rsidRPr="003A4594">
        <w:t xml:space="preserve">Kč, </w:t>
      </w:r>
      <w:r w:rsidR="00A83AA8" w:rsidRPr="003A4594">
        <w:t xml:space="preserve">z toho za odbor vnitřních věcí 280 tis. Kč a za odbor stavebního řádu </w:t>
      </w:r>
      <w:r w:rsidR="007B4962">
        <w:br/>
      </w:r>
      <w:r w:rsidR="00A83AA8" w:rsidRPr="003A4594">
        <w:t>a přestupků ve výši 1 400 tis. Kč.</w:t>
      </w:r>
    </w:p>
    <w:p w:rsidR="00A83AA8" w:rsidRPr="003A4594" w:rsidRDefault="00A83AA8" w:rsidP="00231146">
      <w:pPr>
        <w:pStyle w:val="odrky"/>
        <w:rPr>
          <w:rStyle w:val="Siln"/>
        </w:rPr>
      </w:pPr>
      <w:r w:rsidRPr="003A4594">
        <w:rPr>
          <w:rStyle w:val="Siln"/>
        </w:rPr>
        <w:t>Příjmy úhrad za dobývání nerostů a poplatků za geologické práce</w:t>
      </w:r>
      <w:r w:rsidRPr="003A4594">
        <w:t xml:space="preserve"> – jsou navrhovány ve výši 170 tis. Kč, jedná se o úhrady od Obvodního báňského úřadu Moravskoslezského a Olomouckého kraje, které nejsou v konstantní výši, ale vychází z aktuální situace v oblasti dobývání nerostů.</w:t>
      </w:r>
    </w:p>
    <w:p w:rsidR="009A66A7" w:rsidRDefault="009A66A7" w:rsidP="00231146">
      <w:pPr>
        <w:pStyle w:val="text"/>
        <w:rPr>
          <w:rStyle w:val="Siln"/>
        </w:rPr>
      </w:pPr>
    </w:p>
    <w:p w:rsidR="00B16FBC" w:rsidRDefault="00B16FBC" w:rsidP="00231146">
      <w:pPr>
        <w:pStyle w:val="text"/>
        <w:rPr>
          <w:rStyle w:val="Siln"/>
        </w:rPr>
      </w:pPr>
    </w:p>
    <w:p w:rsidR="00966387" w:rsidRDefault="00966387" w:rsidP="00231146">
      <w:pPr>
        <w:pStyle w:val="text"/>
        <w:rPr>
          <w:rStyle w:val="Siln"/>
        </w:rPr>
      </w:pPr>
    </w:p>
    <w:p w:rsidR="00B16FBC" w:rsidRDefault="00B16FBC" w:rsidP="00231146">
      <w:pPr>
        <w:pStyle w:val="text"/>
        <w:rPr>
          <w:rStyle w:val="Siln"/>
        </w:rPr>
      </w:pPr>
      <w:r>
        <w:rPr>
          <w:rStyle w:val="Siln"/>
        </w:rPr>
        <w:t>Příjmy nedaňové</w:t>
      </w:r>
    </w:p>
    <w:p w:rsidR="00B16FBC" w:rsidRDefault="00B16FBC" w:rsidP="00231146">
      <w:pPr>
        <w:pStyle w:val="text"/>
        <w:rPr>
          <w:rStyle w:val="Siln"/>
        </w:rPr>
      </w:pPr>
    </w:p>
    <w:p w:rsidR="00B16FBC" w:rsidRDefault="00A83AA8" w:rsidP="00A83AA8">
      <w:pPr>
        <w:pStyle w:val="text"/>
      </w:pPr>
      <w:r w:rsidRPr="00A17415">
        <w:t xml:space="preserve">Strukturu nedaňových příjmů tvoří příjmy, které vytvářejí jednotlivé odbory z vlastní činnosti. Rozpočet pro rok 2023 představuje u nedaňových příjmů částku </w:t>
      </w:r>
      <w:r w:rsidR="007B4962">
        <w:br/>
      </w:r>
      <w:r w:rsidR="00FA0D6A" w:rsidRPr="00A17415">
        <w:t>183 224</w:t>
      </w:r>
      <w:r w:rsidRPr="00A17415">
        <w:t xml:space="preserve"> tis. Kč. Jedná se zejména o příjmy z pronájmu bytů a nebytových prostor, parkovišť, pozemků; prodeje parkovacích karet</w:t>
      </w:r>
      <w:r w:rsidR="00115655">
        <w:t>, nařízeného odvodu školským PO z fondu investic z odpisů nemovitého majetku,</w:t>
      </w:r>
      <w:r w:rsidRPr="00A17415">
        <w:t xml:space="preserve"> plateb za úkony pečovatelské služby. Na tvorbě těchto příjmů se podílejí jednotlivé odbory takto:</w:t>
      </w:r>
    </w:p>
    <w:p w:rsidR="00A83AA8" w:rsidRDefault="00A83AA8" w:rsidP="00A83AA8">
      <w:pPr>
        <w:pStyle w:val="text"/>
      </w:pPr>
    </w:p>
    <w:p w:rsidR="00EA6B7E" w:rsidRDefault="00EA6B7E" w:rsidP="00A83AA8">
      <w:pPr>
        <w:pStyle w:val="text"/>
      </w:pPr>
    </w:p>
    <w:p w:rsidR="00A83AA8" w:rsidRPr="00EA6B7E" w:rsidRDefault="00A83AA8" w:rsidP="00A83AA8">
      <w:pPr>
        <w:pStyle w:val="Nadpis2"/>
        <w:rPr>
          <w:rStyle w:val="Siln"/>
        </w:rPr>
      </w:pPr>
      <w:r w:rsidRPr="00EA6B7E">
        <w:rPr>
          <w:rStyle w:val="Siln"/>
        </w:rPr>
        <w:t>Odbor školství a volnočasových aktivit</w:t>
      </w:r>
    </w:p>
    <w:p w:rsidR="00A83AA8" w:rsidRDefault="00A83AA8" w:rsidP="00A83AA8">
      <w:pPr>
        <w:pStyle w:val="Nadpis2"/>
      </w:pPr>
      <w:r>
        <w:t>Úsek školství a volnočasových aktivit</w:t>
      </w:r>
    </w:p>
    <w:p w:rsidR="00A83AA8" w:rsidRPr="003A4594" w:rsidRDefault="00A83AA8" w:rsidP="00A83AA8">
      <w:pPr>
        <w:pStyle w:val="text"/>
      </w:pPr>
      <w:r w:rsidRPr="003A4594">
        <w:t>Návrh rozpočtu příjmů na rok 2023 je navrhován</w:t>
      </w:r>
      <w:r w:rsidR="006C7CB2" w:rsidRPr="003A4594">
        <w:t xml:space="preserve"> ve výši 9 203 tis. Kč. Tyto příjmy tvoří:</w:t>
      </w:r>
    </w:p>
    <w:p w:rsidR="006C7CB2" w:rsidRPr="003A4594" w:rsidRDefault="00E21126" w:rsidP="006C7CB2">
      <w:pPr>
        <w:pStyle w:val="odrky"/>
      </w:pPr>
      <w:r w:rsidRPr="003A4594">
        <w:t>p</w:t>
      </w:r>
      <w:r w:rsidR="006C7CB2" w:rsidRPr="003A4594">
        <w:t xml:space="preserve">ronájem ŠJ při ZŠO, Gen. Píky 13A, PO firmě </w:t>
      </w:r>
      <w:r w:rsidR="00A17415">
        <w:t>Aramark Services – zařízení školního stravování, s. r. o.</w:t>
      </w:r>
      <w:r w:rsidR="006C7CB2" w:rsidRPr="003A4594">
        <w:tab/>
        <w:t>12 tis. Kč</w:t>
      </w:r>
    </w:p>
    <w:p w:rsidR="006C7CB2" w:rsidRPr="003A4594" w:rsidRDefault="00E21126" w:rsidP="006C7CB2">
      <w:pPr>
        <w:pStyle w:val="odrky"/>
      </w:pPr>
      <w:r w:rsidRPr="003A4594">
        <w:t>ú</w:t>
      </w:r>
      <w:r w:rsidR="006C7CB2" w:rsidRPr="003A4594">
        <w:t xml:space="preserve">hrada fixní částky za využití kapacity ŠJ Gen. Píky 13A (od firmy </w:t>
      </w:r>
      <w:r w:rsidR="00A17415">
        <w:t>Aramark Services – zařízení školního stravování, s. r. o.)</w:t>
      </w:r>
      <w:r w:rsidR="006C7CB2" w:rsidRPr="003A4594">
        <w:tab/>
        <w:t>504 tis. Kč</w:t>
      </w:r>
    </w:p>
    <w:p w:rsidR="006C7CB2" w:rsidRPr="003A4594" w:rsidRDefault="00E21126" w:rsidP="006C7CB2">
      <w:pPr>
        <w:pStyle w:val="odrky"/>
      </w:pPr>
      <w:r w:rsidRPr="003A4594">
        <w:t>p</w:t>
      </w:r>
      <w:r w:rsidR="006C7CB2" w:rsidRPr="003A4594">
        <w:t>oskytování náhrady za výkon oprávnění k cizím věcem (Veolia Energie ČR, a. s.)</w:t>
      </w:r>
    </w:p>
    <w:p w:rsidR="006C7CB2" w:rsidRPr="003A4594" w:rsidRDefault="006C7CB2" w:rsidP="006C7CB2">
      <w:pPr>
        <w:pStyle w:val="text"/>
      </w:pPr>
      <w:r w:rsidRPr="003A4594">
        <w:tab/>
        <w:t>4 tis. Kč</w:t>
      </w:r>
    </w:p>
    <w:p w:rsidR="006C7CB2" w:rsidRPr="003A4594" w:rsidRDefault="00E21126" w:rsidP="006C7CB2">
      <w:pPr>
        <w:pStyle w:val="odrky"/>
      </w:pPr>
      <w:r w:rsidRPr="003A4594">
        <w:t>p</w:t>
      </w:r>
      <w:r w:rsidR="006C7CB2" w:rsidRPr="003A4594">
        <w:t xml:space="preserve">říjem z odvodů </w:t>
      </w:r>
      <w:r w:rsidRPr="003A4594">
        <w:t xml:space="preserve">(nařízený odvod – odpisy nemovitého majetku) </w:t>
      </w:r>
      <w:r w:rsidR="006C7CB2" w:rsidRPr="003A4594">
        <w:t>PO MŠ</w:t>
      </w:r>
    </w:p>
    <w:p w:rsidR="00E21126" w:rsidRPr="003A4594" w:rsidRDefault="00E21126" w:rsidP="00E21126">
      <w:pPr>
        <w:pStyle w:val="text"/>
      </w:pPr>
      <w:r w:rsidRPr="003A4594">
        <w:tab/>
        <w:t>1 868 tis. Kč</w:t>
      </w:r>
    </w:p>
    <w:p w:rsidR="00E21126" w:rsidRPr="003A4594" w:rsidRDefault="00E21126" w:rsidP="00E21126">
      <w:pPr>
        <w:pStyle w:val="odrky"/>
      </w:pPr>
      <w:r w:rsidRPr="003A4594">
        <w:lastRenderedPageBreak/>
        <w:t>příjem z odvodů (nařízený odvod – odpisy nemovitého majetku) PO ZŠ</w:t>
      </w:r>
    </w:p>
    <w:p w:rsidR="00E21126" w:rsidRPr="003A4594" w:rsidRDefault="00E21126" w:rsidP="00E21126">
      <w:pPr>
        <w:pStyle w:val="text"/>
      </w:pPr>
      <w:r w:rsidRPr="003A4594">
        <w:tab/>
        <w:t>6 815 tis. Kč</w:t>
      </w:r>
    </w:p>
    <w:p w:rsidR="00A83AA8" w:rsidRPr="003A4594" w:rsidRDefault="00A83AA8" w:rsidP="00A83AA8">
      <w:pPr>
        <w:pStyle w:val="text"/>
      </w:pPr>
    </w:p>
    <w:p w:rsidR="00A83AA8" w:rsidRPr="003A4594" w:rsidRDefault="00A83AA8" w:rsidP="00A83AA8">
      <w:pPr>
        <w:pStyle w:val="text"/>
      </w:pPr>
    </w:p>
    <w:p w:rsidR="00A83AA8" w:rsidRPr="003A4594" w:rsidRDefault="00A83AA8" w:rsidP="00A83AA8">
      <w:pPr>
        <w:pStyle w:val="Nadpis2"/>
        <w:rPr>
          <w:rStyle w:val="Siln"/>
        </w:rPr>
      </w:pPr>
      <w:r w:rsidRPr="003A4594">
        <w:rPr>
          <w:rStyle w:val="Siln"/>
        </w:rPr>
        <w:t>Odbor sociálních věcí</w:t>
      </w:r>
    </w:p>
    <w:p w:rsidR="00A83AA8" w:rsidRPr="003A4594" w:rsidRDefault="00A83AA8" w:rsidP="00A83AA8">
      <w:pPr>
        <w:pStyle w:val="Nadpis2"/>
      </w:pPr>
      <w:r w:rsidRPr="003A4594">
        <w:t>Úsek péče o občany</w:t>
      </w:r>
    </w:p>
    <w:p w:rsidR="00A83AA8" w:rsidRPr="003A4594" w:rsidRDefault="00A83AA8" w:rsidP="00A83AA8">
      <w:pPr>
        <w:pStyle w:val="text"/>
      </w:pPr>
      <w:r w:rsidRPr="003A4594">
        <w:t>Návrh rozpočtu příjmů na rok 2023 je navrhován ve výši</w:t>
      </w:r>
      <w:r w:rsidR="00870985" w:rsidRPr="003A4594">
        <w:t xml:space="preserve"> 3 073 tis. Kč. Příjmy tvoří:</w:t>
      </w:r>
    </w:p>
    <w:p w:rsidR="00870985" w:rsidRPr="003A4594" w:rsidRDefault="00870985" w:rsidP="00870985">
      <w:pPr>
        <w:pStyle w:val="odrky"/>
      </w:pPr>
      <w:r w:rsidRPr="003A4594">
        <w:t>úkony pečovatelské služby</w:t>
      </w:r>
      <w:r w:rsidRPr="003A4594">
        <w:tab/>
        <w:t>1 800 tis. Kč</w:t>
      </w:r>
    </w:p>
    <w:p w:rsidR="00870985" w:rsidRPr="003A4594" w:rsidRDefault="00870985" w:rsidP="00870985">
      <w:pPr>
        <w:pStyle w:val="odrky"/>
      </w:pPr>
      <w:r w:rsidRPr="003A4594">
        <w:t>úkony odlehčovacích služeb</w:t>
      </w:r>
      <w:r w:rsidRPr="003A4594">
        <w:tab/>
        <w:t>350 tis. Kč</w:t>
      </w:r>
    </w:p>
    <w:p w:rsidR="00870985" w:rsidRPr="003A4594" w:rsidRDefault="00870985" w:rsidP="00870985">
      <w:pPr>
        <w:pStyle w:val="odrky"/>
      </w:pPr>
      <w:r w:rsidRPr="003A4594">
        <w:t>paušální úhrady za odlehčovací služby</w:t>
      </w:r>
      <w:r w:rsidRPr="003A4594">
        <w:tab/>
        <w:t>500 tis. Kč</w:t>
      </w:r>
    </w:p>
    <w:p w:rsidR="00870985" w:rsidRPr="003A4594" w:rsidRDefault="00870985" w:rsidP="00870985">
      <w:pPr>
        <w:pStyle w:val="odrky"/>
      </w:pPr>
      <w:r w:rsidRPr="003A4594">
        <w:t>stravné klientů odlehčovacích služeb</w:t>
      </w:r>
      <w:r w:rsidRPr="003A4594">
        <w:tab/>
        <w:t>340 tis. Kč</w:t>
      </w:r>
    </w:p>
    <w:p w:rsidR="00870985" w:rsidRPr="003A4594" w:rsidRDefault="00870985" w:rsidP="00870985">
      <w:pPr>
        <w:pStyle w:val="odrky"/>
      </w:pPr>
      <w:r w:rsidRPr="003A4594">
        <w:t>doprava stravy klientů odlehčovacích služeb</w:t>
      </w:r>
      <w:r w:rsidRPr="003A4594">
        <w:tab/>
        <w:t>80 tis. Kč</w:t>
      </w:r>
    </w:p>
    <w:p w:rsidR="00870985" w:rsidRPr="003A4594" w:rsidRDefault="00870985" w:rsidP="00870985">
      <w:pPr>
        <w:pStyle w:val="odrky"/>
      </w:pPr>
      <w:r w:rsidRPr="003A4594">
        <w:t>pronájem klubů seniorů</w:t>
      </w:r>
      <w:r w:rsidRPr="003A4594">
        <w:tab/>
        <w:t>3 tis. Kč</w:t>
      </w:r>
    </w:p>
    <w:p w:rsidR="00A83AA8" w:rsidRPr="003A4594" w:rsidRDefault="00A83AA8" w:rsidP="00A83AA8">
      <w:pPr>
        <w:pStyle w:val="text"/>
      </w:pPr>
    </w:p>
    <w:p w:rsidR="00A83AA8" w:rsidRPr="003A4594" w:rsidRDefault="00A83AA8" w:rsidP="00A83AA8">
      <w:pPr>
        <w:pStyle w:val="text"/>
      </w:pPr>
    </w:p>
    <w:p w:rsidR="00A83AA8" w:rsidRPr="003A4594" w:rsidRDefault="00A83AA8" w:rsidP="00A83AA8">
      <w:pPr>
        <w:pStyle w:val="Nadpis2"/>
        <w:rPr>
          <w:rStyle w:val="Siln"/>
        </w:rPr>
      </w:pPr>
      <w:r w:rsidRPr="003A4594">
        <w:rPr>
          <w:rStyle w:val="Siln"/>
        </w:rPr>
        <w:t>Odbor vnitřních věcí</w:t>
      </w:r>
    </w:p>
    <w:p w:rsidR="00A83AA8" w:rsidRPr="003A4594" w:rsidRDefault="00A83AA8" w:rsidP="00A83AA8">
      <w:pPr>
        <w:pStyle w:val="Nadpis2"/>
      </w:pPr>
      <w:r w:rsidRPr="003A4594">
        <w:t>Úsek hospodářské správy</w:t>
      </w:r>
    </w:p>
    <w:p w:rsidR="00A83AA8" w:rsidRPr="003A4594" w:rsidRDefault="00A83AA8" w:rsidP="00A83AA8">
      <w:pPr>
        <w:pStyle w:val="text"/>
      </w:pPr>
      <w:r w:rsidRPr="003A4594">
        <w:t>Návrh rozpočtu příjmů na rok 2023 je navrhován ve výši</w:t>
      </w:r>
      <w:r w:rsidR="00F27BEA" w:rsidRPr="003A4594">
        <w:t xml:space="preserve"> 3 tis. Kč. Jedná se o příjmy z pronájmu ostatních nemovitých věcí a jejich částí</w:t>
      </w:r>
      <w:r w:rsidR="00A17415">
        <w:t xml:space="preserve"> (automat na kávu).</w:t>
      </w:r>
      <w:r w:rsidR="00F27BEA" w:rsidRPr="003A4594">
        <w:t xml:space="preserve"> </w:t>
      </w:r>
    </w:p>
    <w:p w:rsidR="00A83AA8" w:rsidRPr="003A4594" w:rsidRDefault="00A83AA8" w:rsidP="00A83AA8">
      <w:pPr>
        <w:pStyle w:val="text"/>
      </w:pPr>
    </w:p>
    <w:p w:rsidR="00A83AA8" w:rsidRPr="003A4594" w:rsidRDefault="00A83AA8" w:rsidP="00A83AA8">
      <w:pPr>
        <w:pStyle w:val="text"/>
      </w:pPr>
    </w:p>
    <w:p w:rsidR="00A83AA8" w:rsidRPr="003A4594" w:rsidRDefault="00A83AA8" w:rsidP="00A83AA8">
      <w:pPr>
        <w:pStyle w:val="Nadpis2"/>
        <w:rPr>
          <w:rStyle w:val="Siln"/>
        </w:rPr>
      </w:pPr>
      <w:r w:rsidRPr="003A4594">
        <w:rPr>
          <w:rStyle w:val="Siln"/>
        </w:rPr>
        <w:t>Odbor investic a místního hospodářství</w:t>
      </w:r>
    </w:p>
    <w:p w:rsidR="00A83AA8" w:rsidRPr="003A4594" w:rsidRDefault="00A83AA8" w:rsidP="00A83AA8">
      <w:pPr>
        <w:pStyle w:val="Nadpis2"/>
      </w:pPr>
      <w:r w:rsidRPr="003A4594">
        <w:t>Úsek místního hospodářství, dopravy a obchodu</w:t>
      </w:r>
    </w:p>
    <w:p w:rsidR="00A83AA8" w:rsidRPr="003A4594" w:rsidRDefault="00A83AA8" w:rsidP="00A83AA8">
      <w:pPr>
        <w:pStyle w:val="text"/>
      </w:pPr>
      <w:r w:rsidRPr="003A4594">
        <w:t>Návrh rozpočtu příjmů na rok 2023 je navrhován ve výši</w:t>
      </w:r>
      <w:r w:rsidR="00E21126" w:rsidRPr="003A4594">
        <w:t xml:space="preserve"> 4 010 tis. Kč. Příjmy tvoří:</w:t>
      </w:r>
    </w:p>
    <w:p w:rsidR="00E21126" w:rsidRPr="003A4594" w:rsidRDefault="00E21126" w:rsidP="00E21126">
      <w:pPr>
        <w:pStyle w:val="odrky"/>
      </w:pPr>
      <w:r w:rsidRPr="003A4594">
        <w:t>příjmy z poskytování služeb (parkoviště Kostelní, Žofinská)</w:t>
      </w:r>
      <w:r w:rsidRPr="003A4594">
        <w:tab/>
        <w:t>1 000 tis. Kč</w:t>
      </w:r>
    </w:p>
    <w:p w:rsidR="00E21126" w:rsidRPr="003A4594" w:rsidRDefault="00E21126" w:rsidP="00E21126">
      <w:pPr>
        <w:pStyle w:val="odrky"/>
      </w:pPr>
      <w:r w:rsidRPr="003A4594">
        <w:t>příjmy z poplatků za odtah a uskladnění vozidel bez STK</w:t>
      </w:r>
      <w:r w:rsidRPr="003A4594">
        <w:tab/>
        <w:t>10 tis. Kč</w:t>
      </w:r>
    </w:p>
    <w:p w:rsidR="00E21126" w:rsidRPr="003A4594" w:rsidRDefault="00E21126" w:rsidP="00E21126">
      <w:pPr>
        <w:pStyle w:val="odrky"/>
      </w:pPr>
      <w:r w:rsidRPr="003A4594">
        <w:t>ostatní nedaňové příjmy (úhrada nákladů pohřebného)</w:t>
      </w:r>
      <w:r w:rsidRPr="003A4594">
        <w:tab/>
        <w:t>600 tis. Kč</w:t>
      </w:r>
    </w:p>
    <w:p w:rsidR="00E21126" w:rsidRPr="003A4594" w:rsidRDefault="00E21126" w:rsidP="00E21126">
      <w:pPr>
        <w:pStyle w:val="odrky"/>
      </w:pPr>
      <w:r w:rsidRPr="003A4594">
        <w:t>prodej parkovacích karet „R“ a „A“</w:t>
      </w:r>
      <w:r w:rsidRPr="003A4594">
        <w:tab/>
        <w:t>2 000 tis. Kč</w:t>
      </w:r>
    </w:p>
    <w:p w:rsidR="00E21126" w:rsidRPr="003A4594" w:rsidRDefault="00E21126" w:rsidP="00E21126">
      <w:pPr>
        <w:pStyle w:val="odrky"/>
      </w:pPr>
      <w:r w:rsidRPr="003A4594">
        <w:t>příjmy z pronájmu movitých věcí</w:t>
      </w:r>
      <w:r w:rsidR="00A17415">
        <w:t xml:space="preserve"> (stánky)</w:t>
      </w:r>
      <w:r w:rsidRPr="003A4594">
        <w:tab/>
        <w:t>200 tis. Kč</w:t>
      </w:r>
    </w:p>
    <w:p w:rsidR="00E21126" w:rsidRPr="003A4594" w:rsidRDefault="00E21126" w:rsidP="00E21126">
      <w:pPr>
        <w:pStyle w:val="odrky"/>
      </w:pPr>
      <w:r w:rsidRPr="003A4594">
        <w:t>příjmy z pojistných náhrad</w:t>
      </w:r>
      <w:r w:rsidRPr="003A4594">
        <w:tab/>
        <w:t>150 tis. Kč</w:t>
      </w:r>
    </w:p>
    <w:p w:rsidR="00E21126" w:rsidRPr="003A4594" w:rsidRDefault="00E21126" w:rsidP="00E21126">
      <w:pPr>
        <w:pStyle w:val="odrky"/>
      </w:pPr>
      <w:r w:rsidRPr="003A4594">
        <w:t>přeplatky energií minulých let</w:t>
      </w:r>
      <w:r w:rsidRPr="003A4594">
        <w:tab/>
        <w:t>50 tis. Kč</w:t>
      </w:r>
    </w:p>
    <w:p w:rsidR="00A83AA8" w:rsidRPr="003A4594" w:rsidRDefault="00A83AA8" w:rsidP="00A83AA8">
      <w:pPr>
        <w:pStyle w:val="text"/>
      </w:pPr>
    </w:p>
    <w:p w:rsidR="00A83AA8" w:rsidRPr="003A4594" w:rsidRDefault="00A83AA8" w:rsidP="00A83AA8">
      <w:pPr>
        <w:pStyle w:val="text"/>
      </w:pPr>
    </w:p>
    <w:p w:rsidR="00A83AA8" w:rsidRPr="003A4594" w:rsidRDefault="00A83AA8" w:rsidP="00A83AA8">
      <w:pPr>
        <w:pStyle w:val="Nadpis2"/>
        <w:rPr>
          <w:rStyle w:val="Siln"/>
        </w:rPr>
      </w:pPr>
      <w:r w:rsidRPr="003A4594">
        <w:rPr>
          <w:rStyle w:val="Siln"/>
        </w:rPr>
        <w:lastRenderedPageBreak/>
        <w:t>Odbor správy domovního fondu</w:t>
      </w:r>
    </w:p>
    <w:p w:rsidR="00A83AA8" w:rsidRPr="003A4594" w:rsidRDefault="00A83AA8" w:rsidP="00A83AA8">
      <w:pPr>
        <w:pStyle w:val="Nadpis2"/>
      </w:pPr>
      <w:r w:rsidRPr="003A4594">
        <w:t>Úsek správy domovního a bytového fondu</w:t>
      </w:r>
    </w:p>
    <w:p w:rsidR="00D07248" w:rsidRPr="003A4594" w:rsidRDefault="00A83AA8" w:rsidP="00A83AA8">
      <w:pPr>
        <w:pStyle w:val="text"/>
      </w:pPr>
      <w:r w:rsidRPr="003A4594">
        <w:t>Návrh rozpočtu příjmů na rok 2023 je navrhován ve výši</w:t>
      </w:r>
      <w:r w:rsidR="00AD02A6" w:rsidRPr="003A4594">
        <w:t xml:space="preserve"> 153 365 tis. Kč. Tyto příjmy tvoří:</w:t>
      </w:r>
    </w:p>
    <w:p w:rsidR="00AD02A6" w:rsidRPr="003A4594" w:rsidRDefault="00AD02A6" w:rsidP="00A83AA8">
      <w:pPr>
        <w:pStyle w:val="text"/>
      </w:pPr>
    </w:p>
    <w:p w:rsidR="00AD02A6" w:rsidRPr="003A4594" w:rsidRDefault="00AD02A6" w:rsidP="00A83AA8">
      <w:pPr>
        <w:pStyle w:val="text"/>
      </w:pPr>
      <w:r w:rsidRPr="003A4594">
        <w:t>Bytové hospodářství celkem:</w:t>
      </w:r>
      <w:r w:rsidRPr="003A4594">
        <w:tab/>
        <w:t>107 400 tis. Kč</w:t>
      </w:r>
    </w:p>
    <w:p w:rsidR="00AD02A6" w:rsidRPr="003A4594" w:rsidRDefault="00AD02A6" w:rsidP="00A83AA8">
      <w:pPr>
        <w:pStyle w:val="text"/>
      </w:pPr>
      <w:r w:rsidRPr="003A4594">
        <w:t>z toho:</w:t>
      </w:r>
    </w:p>
    <w:p w:rsidR="00AD02A6" w:rsidRPr="003A4594" w:rsidRDefault="00AD02A6" w:rsidP="00AD02A6">
      <w:pPr>
        <w:pStyle w:val="odrky"/>
      </w:pPr>
      <w:r w:rsidRPr="003A4594">
        <w:t>příjem záloh na služby</w:t>
      </w:r>
      <w:r w:rsidRPr="003A4594">
        <w:tab/>
        <w:t>27 300 tis. Kč</w:t>
      </w:r>
    </w:p>
    <w:p w:rsidR="00AD02A6" w:rsidRPr="003A4594" w:rsidRDefault="00AD02A6" w:rsidP="00AD02A6">
      <w:pPr>
        <w:pStyle w:val="odrky"/>
      </w:pPr>
      <w:r w:rsidRPr="003A4594">
        <w:t>příjem nedoplatků z vyúčtování služeb nájemníků</w:t>
      </w:r>
      <w:r w:rsidRPr="003A4594">
        <w:tab/>
        <w:t>1 000 tis. Kč</w:t>
      </w:r>
    </w:p>
    <w:p w:rsidR="00AD02A6" w:rsidRPr="003A4594" w:rsidRDefault="00AD02A6" w:rsidP="00AD02A6">
      <w:pPr>
        <w:pStyle w:val="odrky"/>
      </w:pPr>
      <w:r w:rsidRPr="003A4594">
        <w:t>příjem přeplatků z vyúčtování služeb od SVJ</w:t>
      </w:r>
      <w:r w:rsidRPr="003A4594">
        <w:tab/>
        <w:t>500 tis. Kč</w:t>
      </w:r>
    </w:p>
    <w:p w:rsidR="00AD02A6" w:rsidRPr="003A4594" w:rsidRDefault="00AD02A6" w:rsidP="00AD02A6">
      <w:pPr>
        <w:pStyle w:val="odrky"/>
      </w:pPr>
      <w:r w:rsidRPr="003A4594">
        <w:t>příjem záloh na služby – minulá období</w:t>
      </w:r>
      <w:r w:rsidRPr="003A4594">
        <w:tab/>
        <w:t>600 tis. Kč</w:t>
      </w:r>
    </w:p>
    <w:p w:rsidR="00AD02A6" w:rsidRPr="003A4594" w:rsidRDefault="00AD02A6" w:rsidP="00AD02A6">
      <w:pPr>
        <w:pStyle w:val="odrky"/>
      </w:pPr>
      <w:r w:rsidRPr="003A4594">
        <w:t>příjem z nedoplatků z VS nájemníků – minulá období</w:t>
      </w:r>
      <w:r w:rsidRPr="003A4594">
        <w:tab/>
        <w:t>20 tis. Kč</w:t>
      </w:r>
    </w:p>
    <w:p w:rsidR="00AD02A6" w:rsidRPr="003A4594" w:rsidRDefault="00AD02A6" w:rsidP="00AD02A6">
      <w:pPr>
        <w:pStyle w:val="odrky"/>
      </w:pPr>
      <w:r w:rsidRPr="003A4594">
        <w:t>příjmy z pronájmu bytů</w:t>
      </w:r>
      <w:r w:rsidRPr="003A4594">
        <w:tab/>
        <w:t>75 860 tis. Kč</w:t>
      </w:r>
    </w:p>
    <w:p w:rsidR="00AD02A6" w:rsidRPr="003A4594" w:rsidRDefault="00AD02A6" w:rsidP="00AD02A6">
      <w:pPr>
        <w:pStyle w:val="odrky"/>
      </w:pPr>
      <w:r w:rsidRPr="003A4594">
        <w:t>úroky z prodlení</w:t>
      </w:r>
      <w:r w:rsidRPr="003A4594">
        <w:tab/>
        <w:t>20 tis. Kč</w:t>
      </w:r>
    </w:p>
    <w:p w:rsidR="00AD02A6" w:rsidRPr="003A4594" w:rsidRDefault="00AD02A6" w:rsidP="00AD02A6">
      <w:pPr>
        <w:pStyle w:val="odrky"/>
      </w:pPr>
      <w:r w:rsidRPr="003A4594">
        <w:t>příjmy z pronájmu bytů – minulá období</w:t>
      </w:r>
      <w:r w:rsidRPr="003A4594">
        <w:tab/>
        <w:t>1 500 tis. Kč</w:t>
      </w:r>
    </w:p>
    <w:p w:rsidR="00AD02A6" w:rsidRPr="003A4594" w:rsidRDefault="00AD02A6" w:rsidP="00AD02A6">
      <w:pPr>
        <w:pStyle w:val="odrky"/>
      </w:pPr>
      <w:r w:rsidRPr="003A4594">
        <w:t>náhrady od pojišťovny</w:t>
      </w:r>
      <w:r w:rsidRPr="003A4594">
        <w:tab/>
        <w:t>200 tis. Kč</w:t>
      </w:r>
    </w:p>
    <w:p w:rsidR="00AD02A6" w:rsidRPr="003A4594" w:rsidRDefault="00AD02A6" w:rsidP="00AD02A6">
      <w:pPr>
        <w:pStyle w:val="odrky"/>
      </w:pPr>
      <w:r w:rsidRPr="003A4594">
        <w:t>přijaté nekapitálové příspěvky a náhrady (náhrady za kolky, dobropisy)</w:t>
      </w:r>
      <w:r w:rsidRPr="003A4594">
        <w:tab/>
        <w:t>200 tis. Kč</w:t>
      </w:r>
    </w:p>
    <w:p w:rsidR="00AD02A6" w:rsidRPr="003A4594" w:rsidRDefault="00AD02A6" w:rsidP="00AD02A6">
      <w:pPr>
        <w:pStyle w:val="odrky"/>
      </w:pPr>
      <w:r w:rsidRPr="003A4594">
        <w:t>náhrady soudních poplatků (vratky kolků, mylné platby, odeslané faktury)</w:t>
      </w:r>
    </w:p>
    <w:p w:rsidR="00AD02A6" w:rsidRPr="003A4594" w:rsidRDefault="00AD02A6" w:rsidP="00AD02A6">
      <w:pPr>
        <w:pStyle w:val="text"/>
      </w:pPr>
      <w:r w:rsidRPr="003A4594">
        <w:tab/>
        <w:t>200 tis. Kč</w:t>
      </w:r>
    </w:p>
    <w:p w:rsidR="00AD02A6" w:rsidRPr="003A4594" w:rsidRDefault="00AD02A6" w:rsidP="00AD02A6">
      <w:pPr>
        <w:pStyle w:val="text"/>
      </w:pPr>
    </w:p>
    <w:p w:rsidR="00AD02A6" w:rsidRPr="003A4594" w:rsidRDefault="00AD02A6" w:rsidP="00AD02A6">
      <w:pPr>
        <w:pStyle w:val="text"/>
      </w:pPr>
      <w:r w:rsidRPr="003A4594">
        <w:t>Nebytové hospodářství celkem:</w:t>
      </w:r>
      <w:r w:rsidRPr="003A4594">
        <w:tab/>
        <w:t>45 948 tis. Kč</w:t>
      </w:r>
    </w:p>
    <w:p w:rsidR="00AD02A6" w:rsidRPr="003A4594" w:rsidRDefault="00AD02A6" w:rsidP="00AD02A6">
      <w:pPr>
        <w:pStyle w:val="text"/>
      </w:pPr>
      <w:r w:rsidRPr="003A4594">
        <w:t>z toho:</w:t>
      </w:r>
    </w:p>
    <w:p w:rsidR="00AD02A6" w:rsidRPr="003A4594" w:rsidRDefault="00AD02A6" w:rsidP="00AD02A6">
      <w:pPr>
        <w:pStyle w:val="odrky"/>
      </w:pPr>
      <w:r w:rsidRPr="003A4594">
        <w:t>příjem záloh na služby</w:t>
      </w:r>
      <w:r w:rsidRPr="003A4594">
        <w:tab/>
        <w:t>6 000 tis. Kč</w:t>
      </w:r>
    </w:p>
    <w:p w:rsidR="00AD02A6" w:rsidRPr="003A4594" w:rsidRDefault="00AD02A6" w:rsidP="00AD02A6">
      <w:pPr>
        <w:pStyle w:val="odrky"/>
      </w:pPr>
      <w:r w:rsidRPr="003A4594">
        <w:t>příjem nedoplatků z VS nájemníků</w:t>
      </w:r>
      <w:r w:rsidRPr="003A4594">
        <w:tab/>
        <w:t>400 tis. Kč</w:t>
      </w:r>
    </w:p>
    <w:p w:rsidR="00AD02A6" w:rsidRPr="003A4594" w:rsidRDefault="00AD02A6" w:rsidP="00AD02A6">
      <w:pPr>
        <w:pStyle w:val="odrky"/>
      </w:pPr>
      <w:r w:rsidRPr="003A4594">
        <w:t>příjem přeplatků z vyúčtování služeb od SVJ</w:t>
      </w:r>
      <w:r w:rsidRPr="003A4594">
        <w:tab/>
        <w:t>1 000 tis. Kč</w:t>
      </w:r>
    </w:p>
    <w:p w:rsidR="00AD02A6" w:rsidRPr="003A4594" w:rsidRDefault="00AD02A6" w:rsidP="00AD02A6">
      <w:pPr>
        <w:pStyle w:val="odrky"/>
      </w:pPr>
      <w:r w:rsidRPr="003A4594">
        <w:t>příjem záloh na služby – minulá období</w:t>
      </w:r>
      <w:r w:rsidRPr="003A4594">
        <w:tab/>
        <w:t>20 tis. Kč</w:t>
      </w:r>
    </w:p>
    <w:p w:rsidR="00AD02A6" w:rsidRPr="003A4594" w:rsidRDefault="00AD02A6" w:rsidP="00AD02A6">
      <w:pPr>
        <w:pStyle w:val="odrky"/>
      </w:pPr>
      <w:r w:rsidRPr="003A4594">
        <w:t>příjmy z pronájmu nebytových prostor</w:t>
      </w:r>
      <w:r w:rsidRPr="003A4594">
        <w:tab/>
        <w:t>37 500 tis. Kč</w:t>
      </w:r>
    </w:p>
    <w:p w:rsidR="00AD02A6" w:rsidRPr="003A4594" w:rsidRDefault="00AD02A6" w:rsidP="00AD02A6">
      <w:pPr>
        <w:pStyle w:val="odrky"/>
      </w:pPr>
      <w:r w:rsidRPr="003A4594">
        <w:t>úroky z prodlení</w:t>
      </w:r>
      <w:r w:rsidRPr="003A4594">
        <w:tab/>
        <w:t>20 tis. Kč</w:t>
      </w:r>
    </w:p>
    <w:p w:rsidR="00AD02A6" w:rsidRPr="003A4594" w:rsidRDefault="00AD02A6" w:rsidP="00AD02A6">
      <w:pPr>
        <w:pStyle w:val="odrky"/>
      </w:pPr>
      <w:r w:rsidRPr="003A4594">
        <w:t>příjmy z podílu na výnosech v SVJ</w:t>
      </w:r>
      <w:r w:rsidRPr="003A4594">
        <w:tab/>
        <w:t>5 tis. Kč</w:t>
      </w:r>
    </w:p>
    <w:p w:rsidR="00AD02A6" w:rsidRPr="003A4594" w:rsidRDefault="00AD02A6" w:rsidP="00AD02A6">
      <w:pPr>
        <w:pStyle w:val="odrky"/>
      </w:pPr>
      <w:r w:rsidRPr="003A4594">
        <w:t>příjmy z reklam, za umístění antén</w:t>
      </w:r>
      <w:r w:rsidRPr="003A4594">
        <w:tab/>
        <w:t>330 tis. Kč</w:t>
      </w:r>
    </w:p>
    <w:p w:rsidR="00AD02A6" w:rsidRPr="003A4594" w:rsidRDefault="00AD02A6" w:rsidP="00AD02A6">
      <w:pPr>
        <w:pStyle w:val="odrky"/>
      </w:pPr>
      <w:r w:rsidRPr="003A4594">
        <w:t>příjmy z pronájmu garáží</w:t>
      </w:r>
      <w:r w:rsidRPr="003A4594">
        <w:tab/>
        <w:t>460 tis. Kč</w:t>
      </w:r>
    </w:p>
    <w:p w:rsidR="00AD02A6" w:rsidRPr="003A4594" w:rsidRDefault="00AD02A6" w:rsidP="00AD02A6">
      <w:pPr>
        <w:pStyle w:val="odrky"/>
      </w:pPr>
      <w:r w:rsidRPr="003A4594">
        <w:t>příjmy z pronájmu nebytových prostor – minulá období</w:t>
      </w:r>
      <w:r w:rsidRPr="003A4594">
        <w:tab/>
        <w:t>150 tis. Kč</w:t>
      </w:r>
    </w:p>
    <w:p w:rsidR="00AD02A6" w:rsidRPr="003A4594" w:rsidRDefault="00AD02A6" w:rsidP="00AD02A6">
      <w:pPr>
        <w:pStyle w:val="odrky"/>
      </w:pPr>
      <w:r w:rsidRPr="003A4594">
        <w:t>ostatní nedaňové příjmy jinde nezařazené (pronájem movitých věcí)</w:t>
      </w:r>
      <w:r w:rsidRPr="003A4594">
        <w:tab/>
        <w:t>8 tis. Kč</w:t>
      </w:r>
    </w:p>
    <w:p w:rsidR="00AD02A6" w:rsidRPr="003A4594" w:rsidRDefault="00AD02A6" w:rsidP="00AD02A6">
      <w:pPr>
        <w:pStyle w:val="odrky"/>
      </w:pPr>
      <w:r w:rsidRPr="003A4594">
        <w:t>náhrady od pojišťoven</w:t>
      </w:r>
      <w:r w:rsidRPr="003A4594">
        <w:tab/>
        <w:t>50 tis. Kč</w:t>
      </w:r>
    </w:p>
    <w:p w:rsidR="00AD02A6" w:rsidRPr="003A4594" w:rsidRDefault="00AD02A6" w:rsidP="00AD02A6">
      <w:pPr>
        <w:pStyle w:val="odrky"/>
      </w:pPr>
      <w:r w:rsidRPr="003A4594">
        <w:t>náhrady soudních poplatků</w:t>
      </w:r>
      <w:r w:rsidRPr="003A4594">
        <w:tab/>
        <w:t>5 tis. Kč</w:t>
      </w:r>
    </w:p>
    <w:p w:rsidR="00AD02A6" w:rsidRPr="003A4594" w:rsidRDefault="00AD02A6" w:rsidP="00AD02A6">
      <w:pPr>
        <w:pStyle w:val="odrky"/>
        <w:numPr>
          <w:ilvl w:val="0"/>
          <w:numId w:val="0"/>
        </w:numPr>
        <w:ind w:left="1021" w:hanging="284"/>
      </w:pPr>
    </w:p>
    <w:p w:rsidR="00AD02A6" w:rsidRPr="003A4594" w:rsidRDefault="00AD02A6" w:rsidP="00AD02A6">
      <w:pPr>
        <w:pStyle w:val="odrky"/>
        <w:numPr>
          <w:ilvl w:val="0"/>
          <w:numId w:val="0"/>
        </w:numPr>
        <w:ind w:left="1021" w:hanging="284"/>
      </w:pPr>
      <w:r w:rsidRPr="003A4594">
        <w:t>Ostatní příjmy:</w:t>
      </w:r>
    </w:p>
    <w:p w:rsidR="00AD02A6" w:rsidRPr="003A4594" w:rsidRDefault="00AD02A6" w:rsidP="00AD02A6">
      <w:pPr>
        <w:pStyle w:val="odrky"/>
      </w:pPr>
      <w:r w:rsidRPr="003A4594">
        <w:t>jiné ostatní výnosy – věcná břemena (VEOLIA ENERGIE CR</w:t>
      </w:r>
      <w:r w:rsidR="000E38A4" w:rsidRPr="003A4594">
        <w:t>, a.s.</w:t>
      </w:r>
      <w:r w:rsidRPr="003A4594">
        <w:t>)</w:t>
      </w:r>
      <w:r w:rsidRPr="003A4594">
        <w:tab/>
        <w:t>17 tis.</w:t>
      </w:r>
      <w:r w:rsidR="000E38A4" w:rsidRPr="003A4594">
        <w:t xml:space="preserve"> </w:t>
      </w:r>
      <w:r w:rsidRPr="003A4594">
        <w:t>Kč</w:t>
      </w:r>
    </w:p>
    <w:p w:rsidR="000E38A4" w:rsidRPr="003A4594" w:rsidRDefault="000E38A4" w:rsidP="000E38A4">
      <w:pPr>
        <w:pStyle w:val="odrky"/>
        <w:numPr>
          <w:ilvl w:val="0"/>
          <w:numId w:val="0"/>
        </w:numPr>
        <w:ind w:left="1021" w:hanging="284"/>
      </w:pPr>
    </w:p>
    <w:p w:rsidR="00D07248" w:rsidRPr="003A4594" w:rsidRDefault="00D07248" w:rsidP="00A83AA8">
      <w:pPr>
        <w:pStyle w:val="text"/>
      </w:pPr>
    </w:p>
    <w:p w:rsidR="00D07248" w:rsidRPr="003A4594" w:rsidRDefault="00D07248" w:rsidP="00D07248">
      <w:pPr>
        <w:pStyle w:val="Nadpis2"/>
        <w:rPr>
          <w:rStyle w:val="Siln"/>
        </w:rPr>
      </w:pPr>
      <w:r w:rsidRPr="003A4594">
        <w:rPr>
          <w:rStyle w:val="Siln"/>
        </w:rPr>
        <w:lastRenderedPageBreak/>
        <w:t>Odbor majetku</w:t>
      </w:r>
    </w:p>
    <w:p w:rsidR="00D07248" w:rsidRPr="003A4594" w:rsidRDefault="00D07248" w:rsidP="00D07248">
      <w:pPr>
        <w:pStyle w:val="Nadpis2"/>
      </w:pPr>
      <w:r w:rsidRPr="003A4594">
        <w:t>Úsek majetku</w:t>
      </w:r>
    </w:p>
    <w:p w:rsidR="00D07248" w:rsidRPr="003A4594" w:rsidRDefault="00D07248" w:rsidP="00D07248">
      <w:pPr>
        <w:pStyle w:val="text"/>
      </w:pPr>
      <w:r w:rsidRPr="003A4594">
        <w:t>Návrh rozpočtu příjmů na rok 2023 je navrhován ve výši</w:t>
      </w:r>
      <w:r w:rsidR="00E21126" w:rsidRPr="003A4594">
        <w:t xml:space="preserve"> 9 500 tis. Kč. Příjmy tvoří:</w:t>
      </w:r>
    </w:p>
    <w:p w:rsidR="00E21126" w:rsidRPr="003A4594" w:rsidRDefault="00E21126" w:rsidP="00E21126">
      <w:pPr>
        <w:pStyle w:val="odrky"/>
      </w:pPr>
      <w:r w:rsidRPr="003A4594">
        <w:t>úhrady za věcná břemena</w:t>
      </w:r>
      <w:r w:rsidRPr="003A4594">
        <w:tab/>
        <w:t>1 000 tis. Kč</w:t>
      </w:r>
    </w:p>
    <w:p w:rsidR="00E21126" w:rsidRPr="003A4594" w:rsidRDefault="00E21126" w:rsidP="00E21126">
      <w:pPr>
        <w:pStyle w:val="odrky"/>
      </w:pPr>
      <w:r w:rsidRPr="003A4594">
        <w:t>pronájmy pozemků</w:t>
      </w:r>
      <w:r w:rsidRPr="003A4594">
        <w:tab/>
        <w:t>8 500 tis. Kč</w:t>
      </w:r>
    </w:p>
    <w:p w:rsidR="00D07248" w:rsidRDefault="00D07248" w:rsidP="00D07248">
      <w:pPr>
        <w:pStyle w:val="text"/>
      </w:pPr>
    </w:p>
    <w:p w:rsidR="00D07248" w:rsidRDefault="00D07248" w:rsidP="00D07248">
      <w:pPr>
        <w:pStyle w:val="text"/>
      </w:pPr>
    </w:p>
    <w:p w:rsidR="00D07248" w:rsidRPr="00EA6B7E" w:rsidRDefault="00D07248" w:rsidP="00D07248">
      <w:pPr>
        <w:pStyle w:val="Nadpis2"/>
        <w:rPr>
          <w:rStyle w:val="Siln"/>
        </w:rPr>
      </w:pPr>
      <w:r w:rsidRPr="00EA6B7E">
        <w:rPr>
          <w:rStyle w:val="Siln"/>
        </w:rPr>
        <w:t>Odbor stavebního řádu a přestupků</w:t>
      </w:r>
    </w:p>
    <w:p w:rsidR="00D07248" w:rsidRPr="003A4594" w:rsidRDefault="00D07248" w:rsidP="00D07248">
      <w:pPr>
        <w:pStyle w:val="text"/>
      </w:pPr>
      <w:r w:rsidRPr="003A4594">
        <w:t>Návrh rozpočtu příjmů na rok 2023 je navrhován ve výši</w:t>
      </w:r>
      <w:r w:rsidR="00F27BEA" w:rsidRPr="003A4594">
        <w:t xml:space="preserve"> 1 100 tis. Kč. Jedná se </w:t>
      </w:r>
      <w:r w:rsidR="00F27BEA" w:rsidRPr="003A4594">
        <w:br/>
        <w:t>o příjmy z pokut ukládaných podle zákona č. 200/1990 Sb., o přestupcích, v platném znění a podle zvláštních zákonů.</w:t>
      </w:r>
    </w:p>
    <w:p w:rsidR="00D07248" w:rsidRPr="003A4594" w:rsidRDefault="00D07248" w:rsidP="00D07248">
      <w:pPr>
        <w:pStyle w:val="text"/>
      </w:pPr>
    </w:p>
    <w:p w:rsidR="00D07248" w:rsidRPr="003A4594" w:rsidRDefault="00D07248" w:rsidP="00D07248">
      <w:pPr>
        <w:pStyle w:val="text"/>
      </w:pPr>
    </w:p>
    <w:p w:rsidR="00D07248" w:rsidRPr="003A4594" w:rsidRDefault="00D07248" w:rsidP="00D07248">
      <w:pPr>
        <w:pStyle w:val="Nadpis2"/>
        <w:rPr>
          <w:rStyle w:val="Siln"/>
        </w:rPr>
      </w:pPr>
      <w:r w:rsidRPr="003A4594">
        <w:rPr>
          <w:rStyle w:val="Siln"/>
        </w:rPr>
        <w:t>Odbor financí a rozpočtu</w:t>
      </w:r>
    </w:p>
    <w:p w:rsidR="00D07248" w:rsidRPr="003A4594" w:rsidRDefault="00D07248" w:rsidP="00D07248">
      <w:pPr>
        <w:pStyle w:val="text"/>
      </w:pPr>
      <w:r w:rsidRPr="003A4594">
        <w:t>Návrh rozpočtu příjmů na rok 2023 je navrhován ve výši 2 970 tis. Kč. Příjmy tvoří:</w:t>
      </w:r>
    </w:p>
    <w:p w:rsidR="00D07248" w:rsidRPr="003A4594" w:rsidRDefault="00D07248" w:rsidP="00D07248">
      <w:pPr>
        <w:pStyle w:val="text"/>
      </w:pPr>
    </w:p>
    <w:p w:rsidR="00D07248" w:rsidRPr="003A4594" w:rsidRDefault="00D07248" w:rsidP="00D07248">
      <w:pPr>
        <w:pStyle w:val="odrky"/>
      </w:pPr>
      <w:r w:rsidRPr="003A4594">
        <w:t>Příjmy z pronájmu nemovitostí</w:t>
      </w:r>
      <w:r w:rsidRPr="003A4594">
        <w:tab/>
        <w:t>2 150 tis. Kč</w:t>
      </w:r>
    </w:p>
    <w:p w:rsidR="00D07248" w:rsidRPr="003A4594" w:rsidRDefault="00D07248" w:rsidP="00D07248">
      <w:pPr>
        <w:pStyle w:val="text"/>
      </w:pPr>
      <w:r w:rsidRPr="003A4594">
        <w:t>Příjmy z pohledávek vzniklých z nájmu bytových a nebytových prostor (předané odboru financí a rozpočtu k vymáhání). Příjmy z pohledávek z bytového hospodářství jsou odhadovány ve výši 1 890 tis. Kč a z nebytových prostor ve výši 260 tis. Kč.</w:t>
      </w:r>
    </w:p>
    <w:p w:rsidR="00D07248" w:rsidRPr="003A4594" w:rsidRDefault="00D07248" w:rsidP="00D07248">
      <w:pPr>
        <w:pStyle w:val="odrky"/>
      </w:pPr>
      <w:r w:rsidRPr="003A4594">
        <w:t>Příjmy z úroků</w:t>
      </w:r>
      <w:r w:rsidRPr="003A4594">
        <w:tab/>
        <w:t>700 tis. Kč</w:t>
      </w:r>
    </w:p>
    <w:p w:rsidR="00D07248" w:rsidRPr="003A4594" w:rsidRDefault="00D07248" w:rsidP="00D07248">
      <w:pPr>
        <w:pStyle w:val="text"/>
      </w:pPr>
      <w:r w:rsidRPr="003A4594">
        <w:t>Příjmy z úroků (zhodnocení dočasně volných finančních zdrojů</w:t>
      </w:r>
      <w:r w:rsidR="00412128">
        <w:t>)</w:t>
      </w:r>
      <w:r w:rsidRPr="003A4594">
        <w:t xml:space="preserve"> jsou stanoveny </w:t>
      </w:r>
      <w:r w:rsidR="007B4962">
        <w:br/>
      </w:r>
      <w:r w:rsidRPr="003A4594">
        <w:t>na základě aktuálních úrokových sazeb na spoř</w:t>
      </w:r>
      <w:r w:rsidR="00412128">
        <w:t>i</w:t>
      </w:r>
      <w:r w:rsidRPr="003A4594">
        <w:t>cích účtech u bankovních ústavů, odhadu objemu volných zdrojů a pravděpodobné doby zhodnocení.</w:t>
      </w:r>
    </w:p>
    <w:p w:rsidR="00D07248" w:rsidRPr="003A4594" w:rsidRDefault="00D07248" w:rsidP="00D07248">
      <w:pPr>
        <w:pStyle w:val="odrky"/>
      </w:pPr>
      <w:r w:rsidRPr="003A4594">
        <w:t>Přijaté nekapitálové příspěvky a náhrady</w:t>
      </w:r>
      <w:r w:rsidRPr="003A4594">
        <w:tab/>
        <w:t>120 tis. Kč</w:t>
      </w:r>
    </w:p>
    <w:p w:rsidR="00D07248" w:rsidRPr="003A4594" w:rsidRDefault="00D07248" w:rsidP="00D07248">
      <w:pPr>
        <w:pStyle w:val="text"/>
      </w:pPr>
      <w:r w:rsidRPr="003A4594">
        <w:t>Příjmy u této položky tvoří zejména vymožené náklady soudních a exekučních řízení</w:t>
      </w:r>
      <w:r w:rsidR="00412128">
        <w:t>.</w:t>
      </w:r>
    </w:p>
    <w:p w:rsidR="00D07248" w:rsidRPr="003A4594" w:rsidRDefault="00D07248" w:rsidP="00D07248">
      <w:pPr>
        <w:pStyle w:val="text"/>
      </w:pPr>
    </w:p>
    <w:p w:rsidR="00D07248" w:rsidRPr="003A4594" w:rsidRDefault="00D07248" w:rsidP="00D07248">
      <w:pPr>
        <w:pStyle w:val="Nadpis2"/>
      </w:pPr>
      <w:r w:rsidRPr="003A4594">
        <w:t>Kapitálové příjmy</w:t>
      </w:r>
    </w:p>
    <w:p w:rsidR="00576FCA" w:rsidRPr="003A4594" w:rsidRDefault="00D07248" w:rsidP="00D07248">
      <w:pPr>
        <w:pStyle w:val="text"/>
      </w:pPr>
      <w:r w:rsidRPr="003A4594">
        <w:t>Návrh rozpočtu kapitálových příjmů na rok 2023 je navrhován ve výši</w:t>
      </w:r>
      <w:r w:rsidR="00A83AA8" w:rsidRPr="003A4594">
        <w:t xml:space="preserve"> </w:t>
      </w:r>
      <w:r w:rsidR="00576FCA" w:rsidRPr="003A4594">
        <w:t>9</w:t>
      </w:r>
      <w:r w:rsidR="00E21126" w:rsidRPr="003A4594">
        <w:t> </w:t>
      </w:r>
      <w:r w:rsidR="00576FCA" w:rsidRPr="003A4594">
        <w:t>2</w:t>
      </w:r>
      <w:r w:rsidR="00E21126" w:rsidRPr="003A4594">
        <w:t xml:space="preserve">00 tis. Kč. </w:t>
      </w:r>
    </w:p>
    <w:p w:rsidR="00576FCA" w:rsidRPr="003A4594" w:rsidRDefault="00576FCA" w:rsidP="00D07248">
      <w:pPr>
        <w:pStyle w:val="text"/>
      </w:pPr>
    </w:p>
    <w:p w:rsidR="00A83AA8" w:rsidRPr="003A4594" w:rsidRDefault="00E21126" w:rsidP="00D07248">
      <w:pPr>
        <w:pStyle w:val="text"/>
      </w:pPr>
      <w:r w:rsidRPr="003A4594">
        <w:t>Jedná se o příjmy z prodeje nebytových prostor ve výši 5 700 tis. Kč.</w:t>
      </w:r>
    </w:p>
    <w:p w:rsidR="00E21126" w:rsidRPr="003A4594" w:rsidRDefault="00E21126" w:rsidP="00D07248">
      <w:pPr>
        <w:pStyle w:val="text"/>
      </w:pPr>
      <w:r w:rsidRPr="003A4594">
        <w:t>Dále jsou kapitálové příjmy tvořeny 50 % z prodejní ceny ostatního nemovitého majetku dle článku 10 odst. 19</w:t>
      </w:r>
      <w:r w:rsidR="00412128">
        <w:t xml:space="preserve"> </w:t>
      </w:r>
      <w:r w:rsidRPr="003A4594">
        <w:t>a) bod 2. 3 Statutu města Ostravy ve výši 3 500 tis. Kč</w:t>
      </w:r>
      <w:r w:rsidR="00A17415">
        <w:t xml:space="preserve"> (prodej pozemků). </w:t>
      </w:r>
      <w:r w:rsidRPr="003A4594">
        <w:t xml:space="preserve"> </w:t>
      </w:r>
      <w:r w:rsidR="00576FCA" w:rsidRPr="003A4594">
        <w:t>Kapitálové příjmy budou použity na kapitálové výdaje.</w:t>
      </w:r>
    </w:p>
    <w:p w:rsidR="00D07248" w:rsidRPr="003A4594" w:rsidRDefault="00D07248" w:rsidP="00D07248">
      <w:pPr>
        <w:pStyle w:val="text"/>
      </w:pPr>
    </w:p>
    <w:p w:rsidR="00D07248" w:rsidRPr="003A4594" w:rsidRDefault="00D07248" w:rsidP="00D07248">
      <w:pPr>
        <w:pStyle w:val="Nadpis2"/>
      </w:pPr>
      <w:r w:rsidRPr="003A4594">
        <w:t>Přijaté transfery</w:t>
      </w:r>
    </w:p>
    <w:p w:rsidR="00D07248" w:rsidRPr="003A4594" w:rsidRDefault="00D07248" w:rsidP="00D07248">
      <w:pPr>
        <w:pStyle w:val="text"/>
      </w:pPr>
      <w:r w:rsidRPr="003A4594">
        <w:t>Návrh rozpočtu na rok 2023 představuje částku</w:t>
      </w:r>
      <w:r w:rsidR="001D1C9B" w:rsidRPr="003A4594">
        <w:t xml:space="preserve"> 310 166 tis. Kč. Příjmy tvoří:</w:t>
      </w:r>
    </w:p>
    <w:p w:rsidR="001D1C9B" w:rsidRPr="003A4594" w:rsidRDefault="001D1C9B" w:rsidP="00D07248">
      <w:pPr>
        <w:pStyle w:val="text"/>
      </w:pPr>
    </w:p>
    <w:p w:rsidR="001D1C9B" w:rsidRPr="003A4594" w:rsidRDefault="001D1C9B" w:rsidP="00D07248">
      <w:pPr>
        <w:pStyle w:val="text"/>
        <w:rPr>
          <w:rStyle w:val="Siln"/>
        </w:rPr>
      </w:pPr>
      <w:r w:rsidRPr="003A4594">
        <w:rPr>
          <w:rStyle w:val="Siln"/>
        </w:rPr>
        <w:lastRenderedPageBreak/>
        <w:t>Souhrnný dotační vztah</w:t>
      </w:r>
      <w:r w:rsidR="00B7498F" w:rsidRPr="003A4594">
        <w:rPr>
          <w:rStyle w:val="Siln"/>
        </w:rPr>
        <w:t>:</w:t>
      </w:r>
      <w:r w:rsidRPr="003A4594">
        <w:rPr>
          <w:rStyle w:val="Siln"/>
        </w:rPr>
        <w:tab/>
        <w:t>23 880 tis. Kč</w:t>
      </w:r>
    </w:p>
    <w:p w:rsidR="00B7498F" w:rsidRPr="003A4594" w:rsidRDefault="00B7498F" w:rsidP="00D07248">
      <w:pPr>
        <w:pStyle w:val="text"/>
      </w:pPr>
      <w:r w:rsidRPr="003A4594">
        <w:t>z toho:</w:t>
      </w:r>
    </w:p>
    <w:p w:rsidR="001D1C9B" w:rsidRPr="003A4594" w:rsidRDefault="001D1C9B" w:rsidP="001D1C9B">
      <w:pPr>
        <w:pStyle w:val="odrky"/>
      </w:pPr>
      <w:r w:rsidRPr="003A4594">
        <w:t>Neinvestiční transfer na výkon státní správy ze SR</w:t>
      </w:r>
      <w:r w:rsidRPr="003A4594">
        <w:tab/>
        <w:t>19 131 tis. Kč</w:t>
      </w:r>
    </w:p>
    <w:p w:rsidR="001D1C9B" w:rsidRPr="003A4594" w:rsidRDefault="001D1C9B" w:rsidP="001D1C9B">
      <w:pPr>
        <w:pStyle w:val="odrky"/>
      </w:pPr>
      <w:r w:rsidRPr="003A4594">
        <w:t>Neinvestiční transfer ze SR na výkon veřejného opatrovnictví</w:t>
      </w:r>
      <w:r w:rsidRPr="003A4594">
        <w:tab/>
        <w:t>2 257 tis. Kč</w:t>
      </w:r>
    </w:p>
    <w:p w:rsidR="001D1C9B" w:rsidRPr="003A4594" w:rsidRDefault="001D1C9B" w:rsidP="001D1C9B">
      <w:pPr>
        <w:pStyle w:val="odrky"/>
      </w:pPr>
      <w:r w:rsidRPr="003A4594">
        <w:t>Neinvestiční transfer ze SR na matriční působnost</w:t>
      </w:r>
      <w:r w:rsidRPr="003A4594">
        <w:tab/>
        <w:t>2 492 tis. Kč</w:t>
      </w:r>
    </w:p>
    <w:p w:rsidR="00B7498F" w:rsidRPr="00B7498F" w:rsidRDefault="00B7498F" w:rsidP="00B7498F">
      <w:pPr>
        <w:pStyle w:val="odrky"/>
        <w:numPr>
          <w:ilvl w:val="0"/>
          <w:numId w:val="0"/>
        </w:numPr>
        <w:ind w:left="1021" w:hanging="284"/>
        <w:rPr>
          <w:highlight w:val="yellow"/>
        </w:rPr>
      </w:pPr>
    </w:p>
    <w:p w:rsidR="00B7498F" w:rsidRPr="003A4594" w:rsidRDefault="00B7498F" w:rsidP="00B7498F">
      <w:pPr>
        <w:pStyle w:val="odrky"/>
        <w:numPr>
          <w:ilvl w:val="0"/>
          <w:numId w:val="0"/>
        </w:numPr>
        <w:ind w:left="1021" w:hanging="284"/>
        <w:rPr>
          <w:rStyle w:val="Siln"/>
        </w:rPr>
      </w:pPr>
      <w:r w:rsidRPr="003A4594">
        <w:rPr>
          <w:rStyle w:val="Siln"/>
        </w:rPr>
        <w:t>Účelové transfery:</w:t>
      </w:r>
      <w:r w:rsidRPr="003A4594">
        <w:rPr>
          <w:rStyle w:val="Siln"/>
        </w:rPr>
        <w:tab/>
        <w:t>23 960 tis. Kč</w:t>
      </w:r>
    </w:p>
    <w:p w:rsidR="00B7498F" w:rsidRPr="003A4594" w:rsidRDefault="00B7498F" w:rsidP="00B7498F">
      <w:pPr>
        <w:pStyle w:val="odrky"/>
        <w:numPr>
          <w:ilvl w:val="0"/>
          <w:numId w:val="0"/>
        </w:numPr>
        <w:ind w:left="1021" w:hanging="284"/>
      </w:pPr>
      <w:r w:rsidRPr="003A4594">
        <w:t>z toho:</w:t>
      </w:r>
    </w:p>
    <w:p w:rsidR="00D07248" w:rsidRPr="003A4594" w:rsidRDefault="00B7498F" w:rsidP="00B7498F">
      <w:pPr>
        <w:pStyle w:val="odrky"/>
      </w:pPr>
      <w:r w:rsidRPr="003A4594">
        <w:t>Neinvestiční transfer na plavecký výcvik z rozpočtu SMO</w:t>
      </w:r>
      <w:r w:rsidRPr="003A4594">
        <w:tab/>
        <w:t>874 tis. Kč</w:t>
      </w:r>
    </w:p>
    <w:p w:rsidR="00B7498F" w:rsidRPr="003A4594" w:rsidRDefault="00B7498F" w:rsidP="00B7498F">
      <w:pPr>
        <w:pStyle w:val="odrky"/>
      </w:pPr>
      <w:r w:rsidRPr="003A4594">
        <w:t>Neinvestiční transfer na provoz bazénu ZŠO, Gen. Píky, PO z rozpočtu SMO</w:t>
      </w:r>
    </w:p>
    <w:p w:rsidR="00B7498F" w:rsidRPr="003A4594" w:rsidRDefault="00B7498F" w:rsidP="00B7498F">
      <w:pPr>
        <w:pStyle w:val="text"/>
      </w:pPr>
      <w:r w:rsidRPr="003A4594">
        <w:tab/>
        <w:t>2 000 tis. Kč</w:t>
      </w:r>
    </w:p>
    <w:p w:rsidR="00B7498F" w:rsidRPr="003A4594" w:rsidRDefault="00B7498F" w:rsidP="00B7498F">
      <w:pPr>
        <w:pStyle w:val="odrky"/>
      </w:pPr>
      <w:r w:rsidRPr="003A4594">
        <w:t xml:space="preserve">Neinvestiční transfer z rozpočtu SMO na údržbu prostranství OC Karolina </w:t>
      </w:r>
      <w:r w:rsidRPr="003A4594">
        <w:br/>
        <w:t>a přednádražního prostoru (Hlavní nádraží), ul. Stodolní</w:t>
      </w:r>
      <w:r w:rsidRPr="003A4594">
        <w:tab/>
        <w:t>5 100 tis. Kč</w:t>
      </w:r>
    </w:p>
    <w:p w:rsidR="00B7498F" w:rsidRPr="003A4594" w:rsidRDefault="00B7498F" w:rsidP="00B7498F">
      <w:pPr>
        <w:pStyle w:val="odrky"/>
      </w:pPr>
      <w:r w:rsidRPr="003A4594">
        <w:t>Neinvestiční transfer z rozpočtu SMO – kompenzace prominutých úplat za vzdělávání MŠ a ZŠ</w:t>
      </w:r>
      <w:r w:rsidRPr="003A4594">
        <w:tab/>
      </w:r>
      <w:r w:rsidR="00A17415">
        <w:t>1</w:t>
      </w:r>
      <w:r w:rsidRPr="003A4594">
        <w:t>11 tis. Kč</w:t>
      </w:r>
    </w:p>
    <w:p w:rsidR="00B7498F" w:rsidRPr="003A4594" w:rsidRDefault="00B7498F" w:rsidP="00B7498F">
      <w:pPr>
        <w:pStyle w:val="odrky"/>
      </w:pPr>
      <w:r w:rsidRPr="003A4594">
        <w:t>Neinvestiční transfer z rozpočtu SMO – Waldorfská ZŠ a MŠO, elektroinstalace, zdravotechnika, rekonstrukce zahrady III. část</w:t>
      </w:r>
      <w:r w:rsidRPr="003A4594">
        <w:tab/>
        <w:t>8 573 tis. Kč</w:t>
      </w:r>
    </w:p>
    <w:p w:rsidR="00B7498F" w:rsidRPr="003A4594" w:rsidRDefault="00B7498F" w:rsidP="00B7498F">
      <w:pPr>
        <w:pStyle w:val="odrky"/>
      </w:pPr>
      <w:r w:rsidRPr="003A4594">
        <w:t>Neinvestiční transfer z rozpočtu SMO – Realizace 2. a 3. etapy výměny oken v budově kulturní památky Úřadu městského obvodu</w:t>
      </w:r>
      <w:r w:rsidRPr="003A4594">
        <w:tab/>
        <w:t>7 302 tis. Kč</w:t>
      </w:r>
    </w:p>
    <w:p w:rsidR="00B7498F" w:rsidRPr="003A4594" w:rsidRDefault="00B7498F" w:rsidP="00B7498F">
      <w:pPr>
        <w:pStyle w:val="odrky"/>
        <w:numPr>
          <w:ilvl w:val="0"/>
          <w:numId w:val="0"/>
        </w:numPr>
        <w:ind w:left="1021" w:hanging="284"/>
      </w:pPr>
    </w:p>
    <w:p w:rsidR="00B7498F" w:rsidRPr="003A4594" w:rsidRDefault="00B7498F" w:rsidP="00B7498F">
      <w:pPr>
        <w:pStyle w:val="odrky"/>
        <w:numPr>
          <w:ilvl w:val="0"/>
          <w:numId w:val="0"/>
        </w:numPr>
        <w:ind w:left="1021" w:hanging="284"/>
        <w:rPr>
          <w:rStyle w:val="Siln"/>
        </w:rPr>
      </w:pPr>
      <w:r w:rsidRPr="003A4594">
        <w:rPr>
          <w:rStyle w:val="Siln"/>
        </w:rPr>
        <w:t>Neúčelové transfery:</w:t>
      </w:r>
      <w:r w:rsidRPr="003A4594">
        <w:rPr>
          <w:rStyle w:val="Siln"/>
        </w:rPr>
        <w:tab/>
        <w:t>217 791 tis. Kč</w:t>
      </w:r>
    </w:p>
    <w:p w:rsidR="00B7498F" w:rsidRPr="003A4594" w:rsidRDefault="00B7498F" w:rsidP="00B7498F">
      <w:pPr>
        <w:pStyle w:val="odrky"/>
        <w:numPr>
          <w:ilvl w:val="0"/>
          <w:numId w:val="0"/>
        </w:numPr>
        <w:ind w:left="1021" w:hanging="284"/>
      </w:pPr>
      <w:r w:rsidRPr="003A4594">
        <w:t>z toho:</w:t>
      </w:r>
    </w:p>
    <w:p w:rsidR="00B7498F" w:rsidRPr="003A4594" w:rsidRDefault="00B7498F" w:rsidP="00B7498F">
      <w:pPr>
        <w:pStyle w:val="odrky"/>
      </w:pPr>
      <w:r w:rsidRPr="003A4594">
        <w:t>Neinvestiční neúčelový transfer z rozpočtu SMO (18 726,00 Kč na žáka)</w:t>
      </w:r>
    </w:p>
    <w:p w:rsidR="00B7498F" w:rsidRPr="003A4594" w:rsidRDefault="00B7498F" w:rsidP="00B7498F">
      <w:pPr>
        <w:pStyle w:val="text"/>
      </w:pPr>
      <w:r w:rsidRPr="003A4594">
        <w:tab/>
        <w:t>88 836 tis. Kč</w:t>
      </w:r>
    </w:p>
    <w:p w:rsidR="00B7498F" w:rsidRPr="003A4594" w:rsidRDefault="00B7498F" w:rsidP="00B7498F">
      <w:pPr>
        <w:pStyle w:val="odrky"/>
      </w:pPr>
      <w:r w:rsidRPr="003A4594">
        <w:t>Neinvestiční neúčelový transfer z rozpočtu SMO (počet obyvatel, rozloha, zeleň, komunikace)</w:t>
      </w:r>
      <w:r w:rsidRPr="003A4594">
        <w:tab/>
        <w:t>128 955 tis. Kč</w:t>
      </w:r>
    </w:p>
    <w:p w:rsidR="00B7498F" w:rsidRPr="003A4594" w:rsidRDefault="00B7498F" w:rsidP="00B7498F">
      <w:pPr>
        <w:pStyle w:val="odrky"/>
        <w:numPr>
          <w:ilvl w:val="0"/>
          <w:numId w:val="0"/>
        </w:numPr>
        <w:ind w:left="1021" w:hanging="284"/>
      </w:pPr>
    </w:p>
    <w:p w:rsidR="00B7498F" w:rsidRPr="003A4594" w:rsidRDefault="00B7498F" w:rsidP="00B7498F">
      <w:pPr>
        <w:pStyle w:val="odrky"/>
        <w:numPr>
          <w:ilvl w:val="0"/>
          <w:numId w:val="0"/>
        </w:numPr>
        <w:ind w:left="1021" w:hanging="284"/>
        <w:rPr>
          <w:rStyle w:val="Siln"/>
        </w:rPr>
      </w:pPr>
      <w:r w:rsidRPr="003A4594">
        <w:rPr>
          <w:rStyle w:val="Siln"/>
        </w:rPr>
        <w:t>Investiční transfery:</w:t>
      </w:r>
      <w:r w:rsidRPr="003A4594">
        <w:rPr>
          <w:rStyle w:val="Siln"/>
        </w:rPr>
        <w:tab/>
        <w:t>44 535 tis. Kč</w:t>
      </w:r>
    </w:p>
    <w:p w:rsidR="00B7498F" w:rsidRPr="003A4594" w:rsidRDefault="00B7498F" w:rsidP="00B7498F">
      <w:pPr>
        <w:pStyle w:val="odrky"/>
        <w:numPr>
          <w:ilvl w:val="0"/>
          <w:numId w:val="0"/>
        </w:numPr>
        <w:ind w:left="1021" w:hanging="284"/>
      </w:pPr>
      <w:r w:rsidRPr="003A4594">
        <w:t>z toho:</w:t>
      </w:r>
    </w:p>
    <w:p w:rsidR="00B7498F" w:rsidRPr="003A4594" w:rsidRDefault="00B7498F" w:rsidP="00B7498F">
      <w:pPr>
        <w:pStyle w:val="odrky"/>
      </w:pPr>
      <w:r w:rsidRPr="003A4594">
        <w:t>Investiční neúčelový transfer z rozpočtu SMO</w:t>
      </w:r>
      <w:r w:rsidRPr="003A4594">
        <w:tab/>
        <w:t>39 435 tis. Kč</w:t>
      </w:r>
    </w:p>
    <w:p w:rsidR="00B7498F" w:rsidRPr="003A4594" w:rsidRDefault="00B7498F" w:rsidP="00B7498F">
      <w:pPr>
        <w:pStyle w:val="odrky"/>
      </w:pPr>
      <w:r w:rsidRPr="003A4594">
        <w:t>Investiční transfer z rozpočtu SMO na „Rekonstrukce chodníků ulice Arbesova, Zákrejsova, Šafaříkova“</w:t>
      </w:r>
      <w:r w:rsidRPr="003A4594">
        <w:tab/>
        <w:t>5 100 tis. Kč</w:t>
      </w:r>
    </w:p>
    <w:p w:rsidR="00D07248" w:rsidRPr="003A4594" w:rsidRDefault="00D07248" w:rsidP="00D07248">
      <w:pPr>
        <w:pStyle w:val="text"/>
      </w:pPr>
    </w:p>
    <w:p w:rsidR="00870985" w:rsidRPr="003A4594" w:rsidRDefault="00870985" w:rsidP="00D07248">
      <w:pPr>
        <w:pStyle w:val="text"/>
      </w:pPr>
    </w:p>
    <w:p w:rsidR="00D07248" w:rsidRPr="003A4594" w:rsidRDefault="00D07248" w:rsidP="00D07248">
      <w:pPr>
        <w:pStyle w:val="Nadpis1"/>
      </w:pPr>
      <w:r w:rsidRPr="003A4594">
        <w:t>FINANCOVÁNÍ</w:t>
      </w:r>
    </w:p>
    <w:p w:rsidR="00D07248" w:rsidRPr="003A4594" w:rsidRDefault="00D07248" w:rsidP="00D07248">
      <w:pPr>
        <w:pStyle w:val="Nadpis2"/>
      </w:pPr>
      <w:r w:rsidRPr="003A4594">
        <w:t>Financování z vlastních zdrojů:</w:t>
      </w:r>
    </w:p>
    <w:p w:rsidR="001D1C9B" w:rsidRPr="003A4594" w:rsidRDefault="001D1C9B" w:rsidP="001D1C9B">
      <w:pPr>
        <w:pStyle w:val="text"/>
      </w:pPr>
      <w:r w:rsidRPr="003A4594">
        <w:t>Představuje zapojení finančních prostředků z prokazatelných úspor výdajů roku 2022 ve výši 53 638 tis. Kč.</w:t>
      </w:r>
    </w:p>
    <w:p w:rsidR="001D1C9B" w:rsidRDefault="001D1C9B" w:rsidP="001D1C9B">
      <w:pPr>
        <w:pStyle w:val="odrky"/>
      </w:pPr>
      <w:r w:rsidRPr="003A4594">
        <w:t>zapojení úspor roku 2022 – OIMH – kapitálové výdaje</w:t>
      </w:r>
      <w:r w:rsidRPr="003A4594">
        <w:tab/>
        <w:t>4 075 tis. Kč</w:t>
      </w:r>
    </w:p>
    <w:p w:rsidR="00A17415" w:rsidRPr="00726039" w:rsidRDefault="00A17415" w:rsidP="00A17415">
      <w:pPr>
        <w:pStyle w:val="odrky"/>
      </w:pPr>
      <w:r w:rsidRPr="00726039">
        <w:t>převod rezervy kapitálových výdajů roku 2022</w:t>
      </w:r>
      <w:r w:rsidRPr="00726039">
        <w:tab/>
        <w:t>6 329 tis. Kč</w:t>
      </w:r>
    </w:p>
    <w:p w:rsidR="00A17415" w:rsidRDefault="00A17415" w:rsidP="00A17415">
      <w:pPr>
        <w:pStyle w:val="odsazentext"/>
      </w:pPr>
    </w:p>
    <w:p w:rsidR="00A17415" w:rsidRPr="003A4594" w:rsidRDefault="00A17415" w:rsidP="00A17415">
      <w:pPr>
        <w:pStyle w:val="odsazentext"/>
      </w:pPr>
      <w:r>
        <w:t>běžné výdaje:</w:t>
      </w:r>
    </w:p>
    <w:p w:rsidR="001D1C9B" w:rsidRPr="003A4594" w:rsidRDefault="001D1C9B" w:rsidP="001D1C9B">
      <w:pPr>
        <w:pStyle w:val="odrky"/>
      </w:pPr>
      <w:r w:rsidRPr="003A4594">
        <w:t>zapojení úspor OŠR roku 2022 – úsek školství a volnočasových aktivit</w:t>
      </w:r>
    </w:p>
    <w:p w:rsidR="001D1C9B" w:rsidRPr="003A4594" w:rsidRDefault="001D1C9B" w:rsidP="001D1C9B">
      <w:pPr>
        <w:pStyle w:val="text"/>
      </w:pPr>
      <w:r w:rsidRPr="003A4594">
        <w:tab/>
        <w:t>1 735 tis. Kč</w:t>
      </w:r>
    </w:p>
    <w:p w:rsidR="001D1C9B" w:rsidRPr="003A4594" w:rsidRDefault="001D1C9B" w:rsidP="001D1C9B">
      <w:pPr>
        <w:pStyle w:val="odrky"/>
      </w:pPr>
      <w:r w:rsidRPr="003A4594">
        <w:t>zapojení úspor roku 2022 – úsek vnějších a vnitřních vztahů</w:t>
      </w:r>
      <w:r w:rsidRPr="003A4594">
        <w:tab/>
        <w:t>910 tis. Kč</w:t>
      </w:r>
    </w:p>
    <w:p w:rsidR="001D1C9B" w:rsidRPr="003A4594" w:rsidRDefault="001D1C9B" w:rsidP="001D1C9B">
      <w:pPr>
        <w:pStyle w:val="odrky"/>
      </w:pPr>
      <w:r w:rsidRPr="003A4594">
        <w:t>zapojení úspor roku 2022 – úsek sekretariátu</w:t>
      </w:r>
      <w:r w:rsidRPr="003A4594">
        <w:tab/>
        <w:t>50 tis. Kč</w:t>
      </w:r>
    </w:p>
    <w:p w:rsidR="001D1C9B" w:rsidRPr="003A4594" w:rsidRDefault="001D1C9B" w:rsidP="001D1C9B">
      <w:pPr>
        <w:pStyle w:val="odrky"/>
      </w:pPr>
      <w:r w:rsidRPr="003A4594">
        <w:t>zapojení úspor roku 2022 – úsek místního hospodářství</w:t>
      </w:r>
      <w:r w:rsidRPr="003A4594">
        <w:tab/>
        <w:t>1 849 tis. Kč</w:t>
      </w:r>
    </w:p>
    <w:p w:rsidR="001D1C9B" w:rsidRPr="003A4594" w:rsidRDefault="001D1C9B" w:rsidP="001D1C9B">
      <w:pPr>
        <w:pStyle w:val="odrky"/>
      </w:pPr>
      <w:r w:rsidRPr="003A4594">
        <w:t>zapojení úspor roku 2022 – úsek péče o občany</w:t>
      </w:r>
      <w:r w:rsidRPr="003A4594">
        <w:tab/>
        <w:t>500 tis. Kč</w:t>
      </w:r>
    </w:p>
    <w:p w:rsidR="001D1C9B" w:rsidRPr="003A4594" w:rsidRDefault="001D1C9B" w:rsidP="001D1C9B">
      <w:pPr>
        <w:pStyle w:val="odrky"/>
      </w:pPr>
      <w:r w:rsidRPr="003A4594">
        <w:t>nevyužitý výsledek hospodaření z roku 2021</w:t>
      </w:r>
      <w:r w:rsidRPr="003A4594">
        <w:tab/>
        <w:t>28 574 tis. Kč</w:t>
      </w:r>
    </w:p>
    <w:p w:rsidR="001D1C9B" w:rsidRPr="00726039" w:rsidRDefault="001D1C9B" w:rsidP="001D1C9B">
      <w:pPr>
        <w:pStyle w:val="odrky"/>
      </w:pPr>
      <w:r w:rsidRPr="00726039">
        <w:t>převod nespecifikované rezervy roku 2022</w:t>
      </w:r>
      <w:r w:rsidRPr="00726039">
        <w:tab/>
        <w:t>9 305 tis. Kč</w:t>
      </w:r>
    </w:p>
    <w:p w:rsidR="001D1C9B" w:rsidRPr="00726039" w:rsidRDefault="001D1C9B" w:rsidP="001D1C9B">
      <w:pPr>
        <w:pStyle w:val="odrky"/>
      </w:pPr>
      <w:r w:rsidRPr="00726039">
        <w:t>zapojení sociálního fondu z minulých let</w:t>
      </w:r>
      <w:r w:rsidRPr="00726039">
        <w:tab/>
        <w:t>311 tis. Kč</w:t>
      </w:r>
    </w:p>
    <w:p w:rsidR="00D07248" w:rsidRPr="00726039" w:rsidRDefault="00D07248" w:rsidP="00D07248"/>
    <w:p w:rsidR="00D07248" w:rsidRPr="00726039" w:rsidRDefault="00D07248" w:rsidP="00D07248">
      <w:pPr>
        <w:pStyle w:val="text"/>
      </w:pPr>
      <w:r w:rsidRPr="00726039">
        <w:t>Splátka úvěru na nákup budovy radnice</w:t>
      </w:r>
      <w:r w:rsidR="001D1C9B" w:rsidRPr="00726039">
        <w:tab/>
        <w:t>- 2 750 tis. Kč</w:t>
      </w:r>
    </w:p>
    <w:p w:rsidR="00D07248" w:rsidRPr="00726039" w:rsidRDefault="00D07248" w:rsidP="00D07248">
      <w:pPr>
        <w:pStyle w:val="text"/>
      </w:pPr>
      <w:r w:rsidRPr="00726039">
        <w:t>Splátka úvěru na realizaci investičních akcí</w:t>
      </w:r>
      <w:r w:rsidR="001D1C9B" w:rsidRPr="00726039">
        <w:tab/>
        <w:t>- 3 500 tis. Kč</w:t>
      </w:r>
    </w:p>
    <w:p w:rsidR="00D07248" w:rsidRPr="00726039" w:rsidRDefault="00D07248" w:rsidP="00D07248">
      <w:pPr>
        <w:pStyle w:val="text"/>
      </w:pPr>
    </w:p>
    <w:p w:rsidR="00D07248" w:rsidRPr="00726039" w:rsidRDefault="00D07248" w:rsidP="00D07248">
      <w:pPr>
        <w:pStyle w:val="text"/>
      </w:pPr>
    </w:p>
    <w:p w:rsidR="00D07248" w:rsidRPr="00A17415" w:rsidRDefault="00D07248" w:rsidP="00D07248">
      <w:pPr>
        <w:pStyle w:val="text"/>
      </w:pPr>
      <w:r w:rsidRPr="00A17415">
        <w:t>REKAPITULACE ZDROJŮ</w:t>
      </w:r>
    </w:p>
    <w:p w:rsidR="004F5642" w:rsidRPr="00A17415" w:rsidRDefault="004F5642" w:rsidP="00D07248">
      <w:pPr>
        <w:pStyle w:val="text"/>
      </w:pPr>
    </w:p>
    <w:p w:rsidR="004F5642" w:rsidRPr="00A17415" w:rsidRDefault="004F5642" w:rsidP="00D07248">
      <w:pPr>
        <w:pStyle w:val="text"/>
      </w:pPr>
      <w:r w:rsidRPr="00A17415">
        <w:t>Daňové příjmy</w:t>
      </w:r>
      <w:r w:rsidR="00FA1E63" w:rsidRPr="00A17415">
        <w:tab/>
        <w:t>50 100 tis. Kč</w:t>
      </w:r>
    </w:p>
    <w:p w:rsidR="004F5642" w:rsidRPr="00A17415" w:rsidRDefault="004F5642" w:rsidP="00D07248">
      <w:pPr>
        <w:pStyle w:val="text"/>
      </w:pPr>
      <w:r w:rsidRPr="00A17415">
        <w:t>Nedaňové příjmy</w:t>
      </w:r>
      <w:r w:rsidR="00FA1E63" w:rsidRPr="00A17415">
        <w:tab/>
        <w:t>183 224 tis. Kč</w:t>
      </w:r>
    </w:p>
    <w:p w:rsidR="004F5642" w:rsidRPr="00A17415" w:rsidRDefault="004F5642" w:rsidP="00D07248">
      <w:pPr>
        <w:pStyle w:val="text"/>
      </w:pPr>
      <w:r w:rsidRPr="00A17415">
        <w:t>Kapitálové příjmy</w:t>
      </w:r>
      <w:r w:rsidR="00FA1E63" w:rsidRPr="00A17415">
        <w:tab/>
        <w:t>9 200 tis. Kč</w:t>
      </w:r>
    </w:p>
    <w:p w:rsidR="004F5642" w:rsidRPr="00A17415" w:rsidRDefault="004F5642" w:rsidP="00D07248">
      <w:pPr>
        <w:pStyle w:val="text"/>
      </w:pPr>
    </w:p>
    <w:p w:rsidR="004F5642" w:rsidRPr="00A17415" w:rsidRDefault="004F5642" w:rsidP="00D07248">
      <w:pPr>
        <w:pStyle w:val="text"/>
      </w:pPr>
      <w:r w:rsidRPr="00A17415">
        <w:t>Vlastní příjmy celkem</w:t>
      </w:r>
      <w:r w:rsidR="00FA1E63" w:rsidRPr="00A17415">
        <w:tab/>
        <w:t>242 524 tis. Kč</w:t>
      </w:r>
    </w:p>
    <w:p w:rsidR="004F5642" w:rsidRPr="00A17415" w:rsidRDefault="004F5642" w:rsidP="00D07248">
      <w:pPr>
        <w:pStyle w:val="text"/>
      </w:pPr>
      <w:r w:rsidRPr="00A17415">
        <w:t>Přijaté dotace a převody</w:t>
      </w:r>
      <w:r w:rsidR="00FA1E63" w:rsidRPr="00A17415">
        <w:tab/>
        <w:t>310 166 tis. Kč</w:t>
      </w:r>
    </w:p>
    <w:p w:rsidR="004F5642" w:rsidRPr="00A17415" w:rsidRDefault="004F5642" w:rsidP="00D07248">
      <w:pPr>
        <w:pStyle w:val="text"/>
      </w:pPr>
    </w:p>
    <w:p w:rsidR="004F5642" w:rsidRPr="00A17415" w:rsidRDefault="004F5642" w:rsidP="00D07248">
      <w:pPr>
        <w:pStyle w:val="text"/>
      </w:pPr>
      <w:r w:rsidRPr="00A17415">
        <w:t>Příjmy celkem před konsolidací</w:t>
      </w:r>
      <w:r w:rsidR="00FA1E63" w:rsidRPr="00A17415">
        <w:tab/>
        <w:t>558</w:t>
      </w:r>
      <w:r w:rsidR="00A17415" w:rsidRPr="00A17415">
        <w:t> </w:t>
      </w:r>
      <w:r w:rsidR="00FA1E63" w:rsidRPr="00A17415">
        <w:t>223</w:t>
      </w:r>
      <w:r w:rsidR="00A17415" w:rsidRPr="00A17415">
        <w:t xml:space="preserve"> tis. Kč</w:t>
      </w:r>
    </w:p>
    <w:p w:rsidR="004F5642" w:rsidRPr="00A17415" w:rsidRDefault="004F5642" w:rsidP="00D07248">
      <w:pPr>
        <w:pStyle w:val="text"/>
      </w:pPr>
      <w:r w:rsidRPr="00A17415">
        <w:t>Konsolidace</w:t>
      </w:r>
      <w:r w:rsidR="00FA1E63" w:rsidRPr="00A17415">
        <w:tab/>
        <w:t>5</w:t>
      </w:r>
      <w:r w:rsidR="00A17415" w:rsidRPr="00A17415">
        <w:t> </w:t>
      </w:r>
      <w:r w:rsidR="00FA1E63" w:rsidRPr="00A17415">
        <w:t>533</w:t>
      </w:r>
      <w:r w:rsidR="00A17415" w:rsidRPr="00A17415">
        <w:t xml:space="preserve"> tis. Kč</w:t>
      </w:r>
    </w:p>
    <w:p w:rsidR="004F5642" w:rsidRPr="00A17415" w:rsidRDefault="004F5642" w:rsidP="00D07248">
      <w:pPr>
        <w:pStyle w:val="text"/>
      </w:pPr>
      <w:r w:rsidRPr="00A17415">
        <w:t>Příjmy celkem po konsolidaci</w:t>
      </w:r>
      <w:r w:rsidR="00FA1E63" w:rsidRPr="00A17415">
        <w:tab/>
        <w:t>552</w:t>
      </w:r>
      <w:r w:rsidR="00A17415" w:rsidRPr="00A17415">
        <w:t> </w:t>
      </w:r>
      <w:r w:rsidR="00FA1E63" w:rsidRPr="00A17415">
        <w:t>690</w:t>
      </w:r>
      <w:r w:rsidR="00A17415" w:rsidRPr="00A17415">
        <w:t xml:space="preserve"> tis. Kč</w:t>
      </w:r>
    </w:p>
    <w:p w:rsidR="004F5642" w:rsidRPr="00A17415" w:rsidRDefault="004F5642" w:rsidP="00D07248">
      <w:pPr>
        <w:pStyle w:val="text"/>
      </w:pPr>
    </w:p>
    <w:p w:rsidR="004F5642" w:rsidRPr="00A17415" w:rsidRDefault="004F5642" w:rsidP="00D07248">
      <w:pPr>
        <w:pStyle w:val="text"/>
      </w:pPr>
      <w:r w:rsidRPr="00A17415">
        <w:t>Financování z vlastních zdrojů</w:t>
      </w:r>
      <w:r w:rsidR="00FA1E63" w:rsidRPr="00A17415">
        <w:tab/>
        <w:t>53</w:t>
      </w:r>
      <w:r w:rsidR="00A17415" w:rsidRPr="00A17415">
        <w:t> </w:t>
      </w:r>
      <w:r w:rsidR="00FA1E63" w:rsidRPr="00A17415">
        <w:t>638</w:t>
      </w:r>
      <w:r w:rsidR="00A17415" w:rsidRPr="00A17415">
        <w:t xml:space="preserve"> tis. Kč</w:t>
      </w:r>
    </w:p>
    <w:p w:rsidR="004F5642" w:rsidRPr="00A17415" w:rsidRDefault="004F5642" w:rsidP="00D07248">
      <w:pPr>
        <w:pStyle w:val="text"/>
      </w:pPr>
      <w:r w:rsidRPr="00A17415">
        <w:t>Financování – splátka úvěru</w:t>
      </w:r>
      <w:r w:rsidR="00FA1E63" w:rsidRPr="00A17415">
        <w:tab/>
        <w:t>-6</w:t>
      </w:r>
      <w:r w:rsidR="00A17415" w:rsidRPr="00A17415">
        <w:t> </w:t>
      </w:r>
      <w:r w:rsidR="00FA1E63" w:rsidRPr="00A17415">
        <w:t>250</w:t>
      </w:r>
      <w:r w:rsidR="00A17415" w:rsidRPr="00A17415">
        <w:t xml:space="preserve"> tis. Kč</w:t>
      </w:r>
    </w:p>
    <w:p w:rsidR="004F5642" w:rsidRPr="00A17415" w:rsidRDefault="004F5642" w:rsidP="00D07248">
      <w:pPr>
        <w:pStyle w:val="text"/>
      </w:pPr>
      <w:r w:rsidRPr="00A17415">
        <w:t>CELKOV</w:t>
      </w:r>
      <w:r w:rsidR="00FA1E63" w:rsidRPr="00A17415">
        <w:t>É</w:t>
      </w:r>
      <w:r w:rsidRPr="00A17415">
        <w:t xml:space="preserve"> ZDROJE</w:t>
      </w:r>
      <w:r w:rsidR="00FA1E63" w:rsidRPr="00A17415">
        <w:tab/>
        <w:t>600</w:t>
      </w:r>
      <w:r w:rsidR="00A17415" w:rsidRPr="00A17415">
        <w:t> </w:t>
      </w:r>
      <w:r w:rsidR="00FA1E63" w:rsidRPr="00A17415">
        <w:t>078</w:t>
      </w:r>
      <w:r w:rsidR="00A17415" w:rsidRPr="00A17415">
        <w:t xml:space="preserve"> tis. Kč</w:t>
      </w:r>
    </w:p>
    <w:p w:rsidR="004F5642" w:rsidRDefault="004F5642" w:rsidP="00D07248">
      <w:pPr>
        <w:pStyle w:val="text"/>
      </w:pPr>
    </w:p>
    <w:p w:rsidR="00A17415" w:rsidRPr="00A17415" w:rsidRDefault="00A17415" w:rsidP="00D07248">
      <w:pPr>
        <w:pStyle w:val="text"/>
      </w:pPr>
    </w:p>
    <w:p w:rsidR="004F5642" w:rsidRPr="00A17415" w:rsidRDefault="004F5642" w:rsidP="00D07248">
      <w:pPr>
        <w:pStyle w:val="text"/>
      </w:pPr>
    </w:p>
    <w:p w:rsidR="004F5642" w:rsidRPr="00A17415" w:rsidRDefault="004F5642" w:rsidP="004F5642">
      <w:pPr>
        <w:pStyle w:val="Nadpis1"/>
      </w:pPr>
      <w:r w:rsidRPr="00A17415">
        <w:t>VÝDAJE</w:t>
      </w:r>
    </w:p>
    <w:p w:rsidR="004F5642" w:rsidRPr="00A17415" w:rsidRDefault="004F5642" w:rsidP="004F5642">
      <w:pPr>
        <w:pStyle w:val="text"/>
      </w:pPr>
      <w:r w:rsidRPr="00A17415">
        <w:t>Návrh rozpočtu výdajů na rok 2023 je zpracován v celkovém objemu</w:t>
      </w:r>
      <w:r w:rsidR="00FA0D6A" w:rsidRPr="00A17415">
        <w:t xml:space="preserve"> 600 078 tis. Kč</w:t>
      </w:r>
    </w:p>
    <w:p w:rsidR="004F5642" w:rsidRPr="00A17415" w:rsidRDefault="004F5642" w:rsidP="004F5642">
      <w:pPr>
        <w:pStyle w:val="text"/>
      </w:pPr>
      <w:r w:rsidRPr="00A17415">
        <w:t>Z toho:</w:t>
      </w:r>
    </w:p>
    <w:p w:rsidR="004F5642" w:rsidRPr="00A17415" w:rsidRDefault="004F5642" w:rsidP="004F5642">
      <w:pPr>
        <w:pStyle w:val="text"/>
      </w:pPr>
      <w:r w:rsidRPr="00A17415">
        <w:t>BĚŽNÉ VÝDAJE</w:t>
      </w:r>
      <w:r w:rsidR="00FA0D6A" w:rsidRPr="00A17415">
        <w:tab/>
        <w:t>550 709 tis. Kč</w:t>
      </w:r>
    </w:p>
    <w:p w:rsidR="004F5642" w:rsidRDefault="004F5642" w:rsidP="004F5642">
      <w:pPr>
        <w:pStyle w:val="text"/>
      </w:pPr>
      <w:r w:rsidRPr="00A17415">
        <w:t>KAPITÁLOVÉ VÝDAJE</w:t>
      </w:r>
      <w:r w:rsidR="00FA0D6A" w:rsidRPr="00A17415">
        <w:tab/>
      </w:r>
      <w:r w:rsidR="00FA1E63" w:rsidRPr="00A17415">
        <w:t>49 369 tis. Kč</w:t>
      </w:r>
    </w:p>
    <w:p w:rsidR="004F5642" w:rsidRDefault="004F5642" w:rsidP="004F5642">
      <w:pPr>
        <w:pStyle w:val="text"/>
      </w:pPr>
    </w:p>
    <w:p w:rsidR="004F5642" w:rsidRDefault="004F5642" w:rsidP="004F5642">
      <w:pPr>
        <w:pStyle w:val="text"/>
      </w:pPr>
      <w:r w:rsidRPr="00726039">
        <w:lastRenderedPageBreak/>
        <w:t xml:space="preserve">Běžné výdaje jsou zejména neinvestiční příspěvky zřízeným příspěvkovým organizacím, osobní výdaje (platy zaměstnanců úřadu), výdaje na údržbu veřejných prostranství, údržbu domovního a bytového fondu. Návrh běžných výdajů </w:t>
      </w:r>
      <w:r w:rsidR="00115655">
        <w:br/>
      </w:r>
      <w:r w:rsidRPr="00726039">
        <w:t>za jednotlivé odbory a úseky:</w:t>
      </w:r>
    </w:p>
    <w:p w:rsidR="004F5642" w:rsidRDefault="004F5642" w:rsidP="004F5642">
      <w:pPr>
        <w:pStyle w:val="text"/>
      </w:pPr>
    </w:p>
    <w:p w:rsidR="00EA6B7E" w:rsidRDefault="00EA6B7E" w:rsidP="004F5642">
      <w:pPr>
        <w:pStyle w:val="text"/>
      </w:pPr>
    </w:p>
    <w:p w:rsidR="004F5642" w:rsidRPr="00870985" w:rsidRDefault="004F5642" w:rsidP="004F5642">
      <w:pPr>
        <w:pStyle w:val="Nadpis2"/>
        <w:rPr>
          <w:rStyle w:val="Siln"/>
          <w:u w:val="none"/>
        </w:rPr>
      </w:pPr>
      <w:r w:rsidRPr="00870985">
        <w:rPr>
          <w:rStyle w:val="Siln"/>
          <w:u w:val="none"/>
        </w:rPr>
        <w:t>Odbor strategického rozvoje, školství a volnočasových aktivit</w:t>
      </w:r>
    </w:p>
    <w:p w:rsidR="004F5642" w:rsidRDefault="004F5642" w:rsidP="004F5642">
      <w:pPr>
        <w:pStyle w:val="Nadpis2"/>
      </w:pPr>
      <w:r>
        <w:t>Úsek školství a volnočasových aktivit</w:t>
      </w:r>
    </w:p>
    <w:p w:rsidR="004F5642" w:rsidRPr="00726039" w:rsidRDefault="004F5642" w:rsidP="004F5642">
      <w:pPr>
        <w:pStyle w:val="text"/>
      </w:pPr>
      <w:r w:rsidRPr="00726039">
        <w:t>Návrh rozpočtu výdajů na rok 2023 je navrhován ve výši</w:t>
      </w:r>
      <w:r w:rsidR="00B75CC9" w:rsidRPr="00726039">
        <w:t xml:space="preserve"> </w:t>
      </w:r>
      <w:r w:rsidR="00F7742E" w:rsidRPr="00726039">
        <w:t>10 546 tis. Kč.</w:t>
      </w:r>
    </w:p>
    <w:p w:rsidR="00F7742E" w:rsidRPr="00726039" w:rsidRDefault="00F7742E" w:rsidP="004F5642">
      <w:pPr>
        <w:pStyle w:val="text"/>
      </w:pPr>
    </w:p>
    <w:p w:rsidR="00F7742E" w:rsidRPr="00726039" w:rsidRDefault="00F7742E" w:rsidP="004F5642">
      <w:pPr>
        <w:pStyle w:val="text"/>
      </w:pPr>
      <w:r w:rsidRPr="00726039">
        <w:t>U mateřských škol tvoří návrh rozpočtu částku 770 tis. Kč, z toho:</w:t>
      </w:r>
    </w:p>
    <w:p w:rsidR="00F7742E" w:rsidRPr="00726039" w:rsidRDefault="00E225C6" w:rsidP="00E225C6">
      <w:pPr>
        <w:pStyle w:val="odrky"/>
      </w:pPr>
      <w:r w:rsidRPr="00726039">
        <w:t>na překlady související s přípravou dotačních projektů</w:t>
      </w:r>
      <w:r w:rsidRPr="00726039">
        <w:tab/>
        <w:t>50 tis. Kč</w:t>
      </w:r>
    </w:p>
    <w:p w:rsidR="00E225C6" w:rsidRPr="00726039" w:rsidRDefault="00E225C6" w:rsidP="00E225C6">
      <w:pPr>
        <w:pStyle w:val="odrky"/>
      </w:pPr>
      <w:r w:rsidRPr="00726039">
        <w:t>na průzkumné a projekční práce</w:t>
      </w:r>
      <w:r w:rsidRPr="00726039">
        <w:tab/>
        <w:t>50 tis. Kč</w:t>
      </w:r>
    </w:p>
    <w:p w:rsidR="00E225C6" w:rsidRPr="00726039" w:rsidRDefault="00E225C6" w:rsidP="00E225C6">
      <w:pPr>
        <w:pStyle w:val="odrky"/>
      </w:pPr>
      <w:r w:rsidRPr="00726039">
        <w:t>na havarijní opravy MŠ</w:t>
      </w:r>
      <w:r w:rsidRPr="00726039">
        <w:tab/>
        <w:t>600 tis. Kč</w:t>
      </w:r>
    </w:p>
    <w:p w:rsidR="00E225C6" w:rsidRPr="00726039" w:rsidRDefault="00E225C6" w:rsidP="00E225C6">
      <w:pPr>
        <w:pStyle w:val="odrky"/>
      </w:pPr>
      <w:r w:rsidRPr="00726039">
        <w:t>na realizaci projektu „Zlatá Beruška“</w:t>
      </w:r>
      <w:r w:rsidRPr="00726039">
        <w:tab/>
        <w:t>70 tis. Kč</w:t>
      </w:r>
    </w:p>
    <w:p w:rsidR="00E225C6" w:rsidRPr="00726039" w:rsidRDefault="00E225C6" w:rsidP="00E225C6">
      <w:pPr>
        <w:pStyle w:val="odrky"/>
        <w:numPr>
          <w:ilvl w:val="0"/>
          <w:numId w:val="0"/>
        </w:numPr>
        <w:ind w:left="1021" w:hanging="284"/>
      </w:pPr>
    </w:p>
    <w:p w:rsidR="00E225C6" w:rsidRPr="00726039" w:rsidRDefault="00E225C6" w:rsidP="00E225C6">
      <w:pPr>
        <w:pStyle w:val="text"/>
      </w:pPr>
      <w:r w:rsidRPr="00726039">
        <w:t>U základních škol tvoří návrh rozpočtu částku 2 228 tis. Kč, z toho:</w:t>
      </w:r>
    </w:p>
    <w:p w:rsidR="00E225C6" w:rsidRPr="00726039" w:rsidRDefault="00E225C6" w:rsidP="00E225C6">
      <w:pPr>
        <w:pStyle w:val="odrky"/>
      </w:pPr>
      <w:r w:rsidRPr="00726039">
        <w:t>na plavecký výcvik žáků základních škol</w:t>
      </w:r>
      <w:r w:rsidRPr="00726039">
        <w:tab/>
        <w:t>874 tis. Kč</w:t>
      </w:r>
    </w:p>
    <w:p w:rsidR="00E225C6" w:rsidRPr="00726039" w:rsidRDefault="00E225C6" w:rsidP="00E225C6">
      <w:pPr>
        <w:pStyle w:val="odrky"/>
      </w:pPr>
      <w:r w:rsidRPr="00726039">
        <w:t>na průzkumné a projekční práce</w:t>
      </w:r>
      <w:r w:rsidRPr="00726039">
        <w:tab/>
        <w:t>50 tis. Kč</w:t>
      </w:r>
    </w:p>
    <w:p w:rsidR="00E225C6" w:rsidRPr="00726039" w:rsidRDefault="00E225C6" w:rsidP="00E225C6">
      <w:pPr>
        <w:pStyle w:val="odrky"/>
      </w:pPr>
      <w:r w:rsidRPr="00726039">
        <w:t>na havarijní opravy ZŠ</w:t>
      </w:r>
      <w:r w:rsidRPr="00726039">
        <w:tab/>
        <w:t>600 tis. Kč</w:t>
      </w:r>
    </w:p>
    <w:p w:rsidR="00E225C6" w:rsidRPr="00726039" w:rsidRDefault="00E225C6" w:rsidP="00E225C6">
      <w:pPr>
        <w:pStyle w:val="odrky"/>
      </w:pPr>
      <w:r w:rsidRPr="00726039">
        <w:t>na realizaci výchovných koncertů pro žáky ZŠ</w:t>
      </w:r>
      <w:r w:rsidRPr="00726039">
        <w:tab/>
        <w:t>224 tis. Kč</w:t>
      </w:r>
    </w:p>
    <w:p w:rsidR="00E225C6" w:rsidRPr="00726039" w:rsidRDefault="00E225C6" w:rsidP="00E225C6">
      <w:pPr>
        <w:pStyle w:val="odrky"/>
      </w:pPr>
      <w:r w:rsidRPr="00726039">
        <w:t>na propagaci škol k zápisům – vyhotovení a výlep letáků a plakátů</w:t>
      </w:r>
      <w:r w:rsidRPr="00726039">
        <w:tab/>
        <w:t>50 tis. Kč</w:t>
      </w:r>
    </w:p>
    <w:p w:rsidR="00E225C6" w:rsidRPr="00726039" w:rsidRDefault="00E225C6" w:rsidP="00E225C6">
      <w:pPr>
        <w:pStyle w:val="odrky"/>
      </w:pPr>
      <w:r w:rsidRPr="00726039">
        <w:t>na participativní rozpočet pro ZŠ</w:t>
      </w:r>
      <w:r w:rsidRPr="00726039">
        <w:tab/>
        <w:t>430 tis. Kč</w:t>
      </w:r>
    </w:p>
    <w:p w:rsidR="00E225C6" w:rsidRPr="00726039" w:rsidRDefault="00E225C6" w:rsidP="00E225C6">
      <w:pPr>
        <w:pStyle w:val="text"/>
      </w:pPr>
    </w:p>
    <w:p w:rsidR="00E225C6" w:rsidRPr="00726039" w:rsidRDefault="00E225C6" w:rsidP="00E225C6">
      <w:pPr>
        <w:pStyle w:val="text"/>
      </w:pPr>
      <w:r w:rsidRPr="00726039">
        <w:t>U ostatního školství tvoří návrh rozpočtu částku 3 354 tis. Kč, z toho:</w:t>
      </w:r>
    </w:p>
    <w:p w:rsidR="00E225C6" w:rsidRPr="00726039" w:rsidRDefault="00E225C6" w:rsidP="00E225C6">
      <w:pPr>
        <w:pStyle w:val="odrky"/>
      </w:pPr>
      <w:r w:rsidRPr="00726039">
        <w:t>odměny ředitelům základních a mateřských škol</w:t>
      </w:r>
      <w:r w:rsidRPr="00726039">
        <w:tab/>
        <w:t>546 tis. Kč</w:t>
      </w:r>
    </w:p>
    <w:p w:rsidR="00E225C6" w:rsidRPr="00726039" w:rsidRDefault="00E225C6" w:rsidP="00E225C6">
      <w:pPr>
        <w:pStyle w:val="odrky"/>
      </w:pPr>
      <w:r w:rsidRPr="00726039">
        <w:t>na zajištění porad s řediteli MŠ a ZŠ</w:t>
      </w:r>
      <w:r w:rsidRPr="00726039">
        <w:tab/>
        <w:t>150 tis. Kč</w:t>
      </w:r>
    </w:p>
    <w:p w:rsidR="00E225C6" w:rsidRPr="00726039" w:rsidRDefault="00E225C6" w:rsidP="00E225C6">
      <w:pPr>
        <w:pStyle w:val="odrky"/>
      </w:pPr>
      <w:r w:rsidRPr="00726039">
        <w:t>na studie a analýzy proveditelnosti k projektům v roce 2023 – rezerva pro budoucí projekty dle aktuálně vyhlášených výzev</w:t>
      </w:r>
      <w:r w:rsidRPr="00726039">
        <w:tab/>
        <w:t>500 tis. Kč</w:t>
      </w:r>
    </w:p>
    <w:p w:rsidR="00E225C6" w:rsidRPr="00726039" w:rsidRDefault="00E225C6" w:rsidP="00E225C6">
      <w:pPr>
        <w:pStyle w:val="odrky"/>
      </w:pPr>
      <w:r w:rsidRPr="00726039">
        <w:t>na zajištění organizace participativního rozpočtu Náš obvod v roce 2023 (zajištění webových stránek, hlasování, pořádání semináře pro navrhovatele a veřejné prezentace projektů). Tato částka bude součástí žádosti o dotaci na MSK v rámci projektu „Rozvoj MA21 v MOaP v roce 2022“</w:t>
      </w:r>
      <w:r w:rsidRPr="00726039">
        <w:tab/>
        <w:t>60 tis. Kč</w:t>
      </w:r>
    </w:p>
    <w:p w:rsidR="00DF26D8" w:rsidRPr="00726039" w:rsidRDefault="00E225C6" w:rsidP="00E225C6">
      <w:pPr>
        <w:pStyle w:val="odrky"/>
      </w:pPr>
      <w:r w:rsidRPr="00726039">
        <w:t>na zajištění realizace aktivit MA21 v roce 2023 (Den zdraví, Den Země, Zažít Ostravu jinak, Férová snídaně, komentované vycházky s odborníky a na veřejná projednání a participaci veřejnosti</w:t>
      </w:r>
      <w:r w:rsidR="00412128">
        <w:t>)</w:t>
      </w:r>
      <w:r w:rsidRPr="00726039">
        <w:t xml:space="preserve">. Tato částka bude součástí žádosti o dotaci </w:t>
      </w:r>
      <w:r w:rsidR="007B4962">
        <w:br/>
      </w:r>
      <w:r w:rsidRPr="00726039">
        <w:t>na MSK v rámci projektu „Rozvoj MA21 v MOaP v roce 2022“</w:t>
      </w:r>
      <w:r w:rsidR="00DF26D8" w:rsidRPr="00726039">
        <w:tab/>
        <w:t>260 tis. Kč</w:t>
      </w:r>
    </w:p>
    <w:p w:rsidR="00115655" w:rsidRDefault="00DF26D8" w:rsidP="00DF26D8">
      <w:pPr>
        <w:pStyle w:val="odrky"/>
      </w:pPr>
      <w:r w:rsidRPr="00726039">
        <w:t>předfinancování</w:t>
      </w:r>
      <w:r w:rsidR="00DA61A7">
        <w:t xml:space="preserve"> dotace</w:t>
      </w:r>
      <w:r w:rsidRPr="00726039">
        <w:t xml:space="preserve"> (</w:t>
      </w:r>
      <w:r w:rsidR="00115655">
        <w:t>90</w:t>
      </w:r>
      <w:r w:rsidRPr="00726039">
        <w:t xml:space="preserve"> %) a spolufinancování (10 %) – Otevřená hřiště MOaP</w:t>
      </w:r>
      <w:r w:rsidRPr="00726039">
        <w:tab/>
      </w:r>
    </w:p>
    <w:p w:rsidR="00DF26D8" w:rsidRPr="00726039" w:rsidRDefault="00115655" w:rsidP="00115655">
      <w:pPr>
        <w:pStyle w:val="text"/>
      </w:pPr>
      <w:r>
        <w:tab/>
      </w:r>
      <w:r w:rsidR="00DF26D8" w:rsidRPr="00726039">
        <w:t>400 tis. Kč</w:t>
      </w:r>
    </w:p>
    <w:p w:rsidR="00DF26D8" w:rsidRPr="00726039" w:rsidRDefault="00DF26D8" w:rsidP="00DF26D8">
      <w:pPr>
        <w:pStyle w:val="odrky"/>
      </w:pPr>
      <w:r w:rsidRPr="00726039">
        <w:t>neinvestiční příspěvky ZŠ a MŠ – Všestranný rozvoj dětí v MOaP</w:t>
      </w:r>
      <w:r w:rsidRPr="00726039">
        <w:tab/>
        <w:t>540 tis. Kč</w:t>
      </w:r>
    </w:p>
    <w:p w:rsidR="00E225C6" w:rsidRPr="00726039" w:rsidRDefault="00DF26D8" w:rsidP="00DF26D8">
      <w:pPr>
        <w:pStyle w:val="odrky"/>
      </w:pPr>
      <w:r w:rsidRPr="00726039">
        <w:lastRenderedPageBreak/>
        <w:t>neinvestiční příspěvky ZŠ a MŠ - účelové projekty</w:t>
      </w:r>
      <w:r w:rsidR="00E225C6" w:rsidRPr="00726039">
        <w:t xml:space="preserve"> </w:t>
      </w:r>
      <w:r w:rsidRPr="00726039">
        <w:tab/>
        <w:t>898 tis. Kč</w:t>
      </w:r>
    </w:p>
    <w:p w:rsidR="00DF26D8" w:rsidRPr="00726039" w:rsidRDefault="00DF26D8" w:rsidP="00DF26D8">
      <w:pPr>
        <w:pStyle w:val="odrky"/>
        <w:numPr>
          <w:ilvl w:val="0"/>
          <w:numId w:val="0"/>
        </w:numPr>
        <w:ind w:left="1021" w:hanging="284"/>
      </w:pPr>
    </w:p>
    <w:p w:rsidR="00DF26D8" w:rsidRPr="00726039" w:rsidRDefault="00DF26D8" w:rsidP="00DF26D8">
      <w:pPr>
        <w:pStyle w:val="text"/>
      </w:pPr>
      <w:r w:rsidRPr="00726039">
        <w:t>U školního stravování tvoří návrh rozpočtu částku 4 194 tis. Kč, z toho:</w:t>
      </w:r>
    </w:p>
    <w:p w:rsidR="004F5642" w:rsidRPr="00726039" w:rsidRDefault="00BC7368" w:rsidP="00BC7368">
      <w:pPr>
        <w:pStyle w:val="odrky"/>
      </w:pPr>
      <w:r w:rsidRPr="00726039">
        <w:t xml:space="preserve">na výdaje související se zajištěním stravování firmou </w:t>
      </w:r>
      <w:r w:rsidR="00DA61A7">
        <w:t>Aramark Services -</w:t>
      </w:r>
      <w:r w:rsidRPr="00726039">
        <w:t xml:space="preserve"> zařízení školního stravování s. r. o., z toho:</w:t>
      </w:r>
    </w:p>
    <w:p w:rsidR="00BC7368" w:rsidRPr="00726039" w:rsidRDefault="00BC7368" w:rsidP="00BC7368">
      <w:pPr>
        <w:pStyle w:val="odrkyI"/>
      </w:pPr>
      <w:r w:rsidRPr="00726039">
        <w:t>vodné, stočné</w:t>
      </w:r>
      <w:r w:rsidRPr="00726039">
        <w:tab/>
        <w:t>100 tis. Kč</w:t>
      </w:r>
    </w:p>
    <w:p w:rsidR="00BC7368" w:rsidRPr="00726039" w:rsidRDefault="00BC7368" w:rsidP="00BC7368">
      <w:pPr>
        <w:pStyle w:val="odrkyI"/>
      </w:pPr>
      <w:r w:rsidRPr="00726039">
        <w:t>tepelná energie</w:t>
      </w:r>
      <w:r w:rsidRPr="00726039">
        <w:tab/>
        <w:t>270 tis. Kč</w:t>
      </w:r>
    </w:p>
    <w:p w:rsidR="00BC7368" w:rsidRPr="00726039" w:rsidRDefault="00BC7368" w:rsidP="00BC7368">
      <w:pPr>
        <w:pStyle w:val="odrkyI"/>
      </w:pPr>
      <w:r w:rsidRPr="00726039">
        <w:t>plyn</w:t>
      </w:r>
      <w:r w:rsidRPr="00726039">
        <w:tab/>
        <w:t>46 tis. Kč</w:t>
      </w:r>
    </w:p>
    <w:p w:rsidR="00BC7368" w:rsidRPr="00726039" w:rsidRDefault="00BC7368" w:rsidP="00BC7368">
      <w:pPr>
        <w:pStyle w:val="odrkyI"/>
      </w:pPr>
      <w:r w:rsidRPr="00726039">
        <w:t>elektrická energie</w:t>
      </w:r>
      <w:r w:rsidRPr="00726039">
        <w:tab/>
        <w:t>575 tis. Kč</w:t>
      </w:r>
    </w:p>
    <w:p w:rsidR="00BC7368" w:rsidRPr="00726039" w:rsidRDefault="00BC7368" w:rsidP="00BC7368">
      <w:pPr>
        <w:pStyle w:val="text"/>
      </w:pPr>
      <w:r w:rsidRPr="00726039">
        <w:t>(výše uvedené výdaje jsou refakturovány firmě)</w:t>
      </w:r>
    </w:p>
    <w:p w:rsidR="00BC7368" w:rsidRPr="00726039" w:rsidRDefault="00BC7368" w:rsidP="00BC7368">
      <w:pPr>
        <w:pStyle w:val="odrkyI"/>
      </w:pPr>
      <w:r w:rsidRPr="00726039">
        <w:t>veškeré výdaje spojené se zajišťováním školního stravování v budově ŠJ Gen. Píky 13A</w:t>
      </w:r>
      <w:r w:rsidR="00881109" w:rsidRPr="00726039">
        <w:t>: režijní náklady za odebrané obědy MŠ a ZŠ; ORZO SECURITY, spol. s  r. o. (zajištění servisu a oprav koncového zařízení); VÝTAHY OSTRAVA, spol. s r. o. (zajištění servisu výtahu); ECHO alarm, s. r. o. (zajištění servisu a provádění oprav koncového zařízení pro spojení s pultem centralizované ochrany)</w:t>
      </w:r>
      <w:r w:rsidR="00881109" w:rsidRPr="00726039">
        <w:tab/>
        <w:t>2 450 tis. Kč</w:t>
      </w:r>
    </w:p>
    <w:p w:rsidR="00881109" w:rsidRPr="00726039" w:rsidRDefault="00881109" w:rsidP="00881109">
      <w:pPr>
        <w:pStyle w:val="odrky"/>
      </w:pPr>
      <w:r w:rsidRPr="00726039">
        <w:t>opravy ŠJ Gen. Píky</w:t>
      </w:r>
      <w:r w:rsidRPr="00726039">
        <w:tab/>
        <w:t>753 tis. Kč</w:t>
      </w:r>
    </w:p>
    <w:p w:rsidR="00BC7368" w:rsidRPr="00726039" w:rsidRDefault="00BC7368" w:rsidP="00BC7368">
      <w:pPr>
        <w:pStyle w:val="text"/>
      </w:pPr>
    </w:p>
    <w:p w:rsidR="004F5642" w:rsidRPr="00726039" w:rsidRDefault="004F5642" w:rsidP="004F5642">
      <w:pPr>
        <w:pStyle w:val="text"/>
      </w:pPr>
    </w:p>
    <w:p w:rsidR="004F5642" w:rsidRPr="00726039" w:rsidRDefault="004F5642" w:rsidP="004F5642">
      <w:pPr>
        <w:pStyle w:val="Nadpis2"/>
      </w:pPr>
      <w:r w:rsidRPr="00726039">
        <w:t>Neinvestiční příspěvky CKV MO</w:t>
      </w:r>
    </w:p>
    <w:p w:rsidR="004F5642" w:rsidRPr="00726039" w:rsidRDefault="004F5642" w:rsidP="004F5642">
      <w:pPr>
        <w:pStyle w:val="text"/>
      </w:pPr>
      <w:r w:rsidRPr="00726039">
        <w:t>Návrh rozpočtu neinvestičního příspěvku na rok 2023 Centru kultury a vzdělávání Moravská Ostrava, příspěvková organizace je zpracován v celkové výši</w:t>
      </w:r>
      <w:r w:rsidR="00881109" w:rsidRPr="00726039">
        <w:t xml:space="preserve"> </w:t>
      </w:r>
      <w:r w:rsidR="00881109" w:rsidRPr="00726039">
        <w:br/>
        <w:t>17 421 tis. Kč. Z toho:</w:t>
      </w:r>
    </w:p>
    <w:p w:rsidR="00881109" w:rsidRPr="00726039" w:rsidRDefault="00881109" w:rsidP="00881109">
      <w:pPr>
        <w:pStyle w:val="odrky"/>
      </w:pPr>
      <w:r w:rsidRPr="00726039">
        <w:t>příspěvek na provoz</w:t>
      </w:r>
      <w:r w:rsidRPr="00726039">
        <w:tab/>
        <w:t>12 308 tis. Kč</w:t>
      </w:r>
    </w:p>
    <w:p w:rsidR="00881109" w:rsidRPr="00726039" w:rsidRDefault="00881109" w:rsidP="00881109">
      <w:pPr>
        <w:pStyle w:val="odrky"/>
      </w:pPr>
      <w:r w:rsidRPr="00726039">
        <w:t>odpisy movitého majetku</w:t>
      </w:r>
      <w:r w:rsidRPr="00726039">
        <w:tab/>
        <w:t>239 tis. Kč</w:t>
      </w:r>
    </w:p>
    <w:p w:rsidR="00881109" w:rsidRPr="00726039" w:rsidRDefault="00881109" w:rsidP="00881109">
      <w:pPr>
        <w:pStyle w:val="odrky"/>
      </w:pPr>
      <w:r w:rsidRPr="00726039">
        <w:t>odpisy nemovitého majetku</w:t>
      </w:r>
      <w:r w:rsidRPr="00726039">
        <w:tab/>
        <w:t>152 tis. Kč</w:t>
      </w:r>
    </w:p>
    <w:p w:rsidR="00881109" w:rsidRPr="00726039" w:rsidRDefault="00881109" w:rsidP="00881109">
      <w:pPr>
        <w:pStyle w:val="odrky"/>
      </w:pPr>
      <w:r w:rsidRPr="00726039">
        <w:t>účelový příspěvek na realizaci akcí pořádaných CKV MO, PO</w:t>
      </w:r>
      <w:r w:rsidRPr="00726039">
        <w:tab/>
        <w:t>4 722 tis. Kč</w:t>
      </w:r>
    </w:p>
    <w:p w:rsidR="00881109" w:rsidRPr="00726039" w:rsidRDefault="00881109" w:rsidP="00881109">
      <w:pPr>
        <w:pStyle w:val="text"/>
      </w:pPr>
      <w:r w:rsidRPr="00726039">
        <w:t>z toho:</w:t>
      </w:r>
    </w:p>
    <w:p w:rsidR="00881109" w:rsidRPr="00726039" w:rsidRDefault="00503511" w:rsidP="00881109">
      <w:pPr>
        <w:pStyle w:val="odrkyI"/>
      </w:pPr>
      <w:r w:rsidRPr="00726039">
        <w:t>Filmová kavárna pro dříve narozené</w:t>
      </w:r>
      <w:r w:rsidRPr="00726039">
        <w:tab/>
        <w:t>40 tis. Kč</w:t>
      </w:r>
    </w:p>
    <w:p w:rsidR="00503511" w:rsidRPr="00726039" w:rsidRDefault="00503511" w:rsidP="00881109">
      <w:pPr>
        <w:pStyle w:val="odrkyI"/>
      </w:pPr>
      <w:r w:rsidRPr="00726039">
        <w:t>Velikonoční jarmark</w:t>
      </w:r>
      <w:r w:rsidRPr="00726039">
        <w:tab/>
        <w:t>400 tis. Kč</w:t>
      </w:r>
    </w:p>
    <w:p w:rsidR="00503511" w:rsidRDefault="00503511" w:rsidP="00881109">
      <w:pPr>
        <w:pStyle w:val="odrkyI"/>
      </w:pPr>
      <w:r w:rsidRPr="00726039">
        <w:t>Den dětí/den MOaP</w:t>
      </w:r>
      <w:r w:rsidRPr="00726039">
        <w:tab/>
        <w:t>325 tis. Kč</w:t>
      </w:r>
    </w:p>
    <w:p w:rsidR="003331F3" w:rsidRPr="00726039" w:rsidRDefault="003331F3" w:rsidP="00881109">
      <w:pPr>
        <w:pStyle w:val="odrkyI"/>
      </w:pPr>
      <w:r>
        <w:t>Rozmarné slavnosti řeky Ostravice</w:t>
      </w:r>
      <w:r>
        <w:tab/>
        <w:t>360 tis. Kč</w:t>
      </w:r>
    </w:p>
    <w:p w:rsidR="00503511" w:rsidRPr="00726039" w:rsidRDefault="00503511" w:rsidP="00881109">
      <w:pPr>
        <w:pStyle w:val="odrkyI"/>
      </w:pPr>
      <w:r w:rsidRPr="00726039">
        <w:t>Osobnosti v minikině</w:t>
      </w:r>
      <w:r w:rsidRPr="00726039">
        <w:tab/>
        <w:t>80 tis. Kč</w:t>
      </w:r>
    </w:p>
    <w:p w:rsidR="00503511" w:rsidRPr="00726039" w:rsidRDefault="00503511" w:rsidP="00881109">
      <w:pPr>
        <w:pStyle w:val="odrkyI"/>
      </w:pPr>
      <w:r w:rsidRPr="00726039">
        <w:t>Filmové dopoledne pro děti nás všech</w:t>
      </w:r>
      <w:r w:rsidRPr="00726039">
        <w:tab/>
        <w:t>40 tis. Kč</w:t>
      </w:r>
    </w:p>
    <w:p w:rsidR="00503511" w:rsidRPr="00726039" w:rsidRDefault="00503511" w:rsidP="00881109">
      <w:pPr>
        <w:pStyle w:val="odrkyI"/>
      </w:pPr>
      <w:r w:rsidRPr="00726039">
        <w:t>Slavnost svatého Martina</w:t>
      </w:r>
      <w:r w:rsidRPr="00726039">
        <w:tab/>
        <w:t>300 tis. Kč</w:t>
      </w:r>
    </w:p>
    <w:p w:rsidR="00503511" w:rsidRPr="00726039" w:rsidRDefault="00503511" w:rsidP="00881109">
      <w:pPr>
        <w:pStyle w:val="odrkyI"/>
      </w:pPr>
      <w:r w:rsidRPr="00726039">
        <w:t>Svatováclavský jarmark</w:t>
      </w:r>
      <w:r w:rsidRPr="00726039">
        <w:tab/>
        <w:t>380 tis. Kč</w:t>
      </w:r>
    </w:p>
    <w:p w:rsidR="00503511" w:rsidRPr="00726039" w:rsidRDefault="00503511" w:rsidP="00881109">
      <w:pPr>
        <w:pStyle w:val="odrkyI"/>
      </w:pPr>
      <w:r w:rsidRPr="00726039">
        <w:t>Vánoční zastavení – řemeslná scéna</w:t>
      </w:r>
      <w:r w:rsidRPr="00726039">
        <w:tab/>
        <w:t>100 tis. Kč</w:t>
      </w:r>
    </w:p>
    <w:p w:rsidR="00503511" w:rsidRPr="00726039" w:rsidRDefault="00503511" w:rsidP="00881109">
      <w:pPr>
        <w:pStyle w:val="odrkyI"/>
      </w:pPr>
      <w:r w:rsidRPr="00726039">
        <w:t>Léto v Komenského sadech</w:t>
      </w:r>
      <w:r w:rsidRPr="00726039">
        <w:tab/>
      </w:r>
      <w:r w:rsidR="003331F3">
        <w:t>6</w:t>
      </w:r>
      <w:r w:rsidRPr="00726039">
        <w:t>30 tis. Kč</w:t>
      </w:r>
    </w:p>
    <w:p w:rsidR="00503511" w:rsidRPr="00726039" w:rsidRDefault="00503511" w:rsidP="00881109">
      <w:pPr>
        <w:pStyle w:val="odrkyI"/>
      </w:pPr>
      <w:r w:rsidRPr="00726039">
        <w:t>Masopustní jarmark</w:t>
      </w:r>
      <w:r w:rsidRPr="00726039">
        <w:tab/>
        <w:t>30 tis. Kč</w:t>
      </w:r>
    </w:p>
    <w:p w:rsidR="00503511" w:rsidRPr="00726039" w:rsidRDefault="00503511" w:rsidP="00881109">
      <w:pPr>
        <w:pStyle w:val="odrkyI"/>
      </w:pPr>
      <w:r w:rsidRPr="00726039">
        <w:t>Exteriérová výstava soch</w:t>
      </w:r>
      <w:r w:rsidRPr="00726039">
        <w:tab/>
        <w:t>250 tis. Kč</w:t>
      </w:r>
    </w:p>
    <w:p w:rsidR="00503511" w:rsidRPr="00726039" w:rsidRDefault="00503511" w:rsidP="00881109">
      <w:pPr>
        <w:pStyle w:val="odrkyI"/>
      </w:pPr>
      <w:r w:rsidRPr="00726039">
        <w:t>Festival živých soch</w:t>
      </w:r>
      <w:r w:rsidRPr="00726039">
        <w:tab/>
      </w:r>
      <w:r w:rsidR="003331F3">
        <w:t>500</w:t>
      </w:r>
      <w:r w:rsidRPr="00726039">
        <w:t xml:space="preserve"> tis. Kč</w:t>
      </w:r>
    </w:p>
    <w:p w:rsidR="00503511" w:rsidRPr="00726039" w:rsidRDefault="00503511" w:rsidP="00881109">
      <w:pPr>
        <w:pStyle w:val="odrkyI"/>
      </w:pPr>
      <w:r w:rsidRPr="00726039">
        <w:lastRenderedPageBreak/>
        <w:t>BO Ostrava!!!</w:t>
      </w:r>
      <w:r w:rsidRPr="00726039">
        <w:tab/>
        <w:t>100 tis. Kč</w:t>
      </w:r>
    </w:p>
    <w:p w:rsidR="00503511" w:rsidRPr="00726039" w:rsidRDefault="00503511" w:rsidP="00881109">
      <w:pPr>
        <w:pStyle w:val="odrkyI"/>
      </w:pPr>
      <w:r w:rsidRPr="00726039">
        <w:t>Parník Zima 2023</w:t>
      </w:r>
      <w:r w:rsidRPr="00726039">
        <w:tab/>
        <w:t>225 tis. Kč</w:t>
      </w:r>
    </w:p>
    <w:p w:rsidR="00503511" w:rsidRPr="00726039" w:rsidRDefault="00503511" w:rsidP="00881109">
      <w:pPr>
        <w:pStyle w:val="odrkyI"/>
      </w:pPr>
      <w:r w:rsidRPr="00726039">
        <w:t>Parník Jaro 2023</w:t>
      </w:r>
      <w:r w:rsidRPr="00726039">
        <w:tab/>
        <w:t>229 tis. Kč</w:t>
      </w:r>
    </w:p>
    <w:p w:rsidR="00503511" w:rsidRPr="00726039" w:rsidRDefault="00503511" w:rsidP="00881109">
      <w:pPr>
        <w:pStyle w:val="odrkyI"/>
      </w:pPr>
      <w:r w:rsidRPr="00726039">
        <w:t>Parník Podzim 2023</w:t>
      </w:r>
      <w:r w:rsidRPr="00726039">
        <w:tab/>
        <w:t>233 tis. Kč</w:t>
      </w:r>
    </w:p>
    <w:p w:rsidR="00503511" w:rsidRPr="00726039" w:rsidRDefault="00503511" w:rsidP="00881109">
      <w:pPr>
        <w:pStyle w:val="odrkyI"/>
      </w:pPr>
      <w:r w:rsidRPr="00726039">
        <w:t>Oslava bylin</w:t>
      </w:r>
      <w:r w:rsidRPr="00726039">
        <w:tab/>
        <w:t>100 tis. Kč</w:t>
      </w:r>
    </w:p>
    <w:p w:rsidR="00503511" w:rsidRDefault="00503511" w:rsidP="00881109">
      <w:pPr>
        <w:pStyle w:val="odrkyI"/>
      </w:pPr>
      <w:r w:rsidRPr="00726039">
        <w:t>Dvorana ÚMOb MOaP Včela a její svět</w:t>
      </w:r>
      <w:r w:rsidRPr="00726039">
        <w:tab/>
        <w:t xml:space="preserve">400 tis. Kč </w:t>
      </w:r>
    </w:p>
    <w:p w:rsidR="004F5642" w:rsidRPr="00726039" w:rsidRDefault="004F5642" w:rsidP="004F5642">
      <w:pPr>
        <w:pStyle w:val="text"/>
      </w:pPr>
    </w:p>
    <w:p w:rsidR="004F5642" w:rsidRPr="00726039" w:rsidRDefault="004F5642" w:rsidP="004F5642">
      <w:pPr>
        <w:pStyle w:val="Nadpis2"/>
      </w:pPr>
      <w:r w:rsidRPr="00726039">
        <w:t>Neinvestiční příspěvky základním a mateřským školám</w:t>
      </w:r>
    </w:p>
    <w:p w:rsidR="004F5642" w:rsidRPr="00726039" w:rsidRDefault="004F5642" w:rsidP="004F5642">
      <w:pPr>
        <w:pStyle w:val="text"/>
      </w:pPr>
      <w:r w:rsidRPr="00726039">
        <w:t>Návrh rozpočtu neinvestičních příspěvků na rok 2023 je navrhován ve výši</w:t>
      </w:r>
      <w:r w:rsidR="00503511" w:rsidRPr="00726039">
        <w:t xml:space="preserve"> </w:t>
      </w:r>
      <w:r w:rsidR="007B4962">
        <w:br/>
      </w:r>
      <w:r w:rsidR="00503511" w:rsidRPr="00726039">
        <w:t>61 559 tis. Kč. Z toho 39 019 tis. Kč tvoří provozní příspěvek jednotlivých PO, který je sestaven normativní metodou podle počtu žáků/dětí, m</w:t>
      </w:r>
      <w:r w:rsidR="00503511" w:rsidRPr="00726039">
        <w:rPr>
          <w:vertAlign w:val="superscript"/>
        </w:rPr>
        <w:t xml:space="preserve">2 </w:t>
      </w:r>
      <w:r w:rsidR="00503511" w:rsidRPr="00726039">
        <w:t>úklidové plochy a počtu navařených obědů (příloha č. 2 předloženého materiálu)</w:t>
      </w:r>
      <w:r w:rsidR="00C61096">
        <w:t xml:space="preserve"> a je navýšen proti schválenému rozpočtu r. 2022 o 20 %.</w:t>
      </w:r>
    </w:p>
    <w:p w:rsidR="00503511" w:rsidRPr="00726039" w:rsidRDefault="00503511" w:rsidP="004F5642">
      <w:pPr>
        <w:pStyle w:val="text"/>
      </w:pPr>
    </w:p>
    <w:p w:rsidR="00503511" w:rsidRPr="00726039" w:rsidRDefault="00503511" w:rsidP="004F5642">
      <w:pPr>
        <w:pStyle w:val="text"/>
      </w:pPr>
      <w:r w:rsidRPr="00726039">
        <w:t>Účelové neinvestiční příspěvky jsou navrhovány ve výši 22 540 tis. Kč takto:</w:t>
      </w:r>
    </w:p>
    <w:p w:rsidR="00503511" w:rsidRPr="00726039" w:rsidRDefault="00503511" w:rsidP="00503511">
      <w:pPr>
        <w:pStyle w:val="odrky"/>
      </w:pPr>
      <w:r w:rsidRPr="00726039">
        <w:t>Neinvestiční příspěvek na vedení účetnictví</w:t>
      </w:r>
      <w:r w:rsidRPr="00726039">
        <w:tab/>
        <w:t>2 761 tis. Kč</w:t>
      </w:r>
    </w:p>
    <w:p w:rsidR="00503511" w:rsidRPr="00726039" w:rsidRDefault="00503511" w:rsidP="00503511">
      <w:pPr>
        <w:pStyle w:val="odrky"/>
      </w:pPr>
      <w:r w:rsidRPr="00726039">
        <w:t>Neinvestiční příspěvek na správu hřišť</w:t>
      </w:r>
      <w:r w:rsidRPr="00726039">
        <w:tab/>
        <w:t>915 tis. Kč</w:t>
      </w:r>
    </w:p>
    <w:p w:rsidR="00503511" w:rsidRPr="00726039" w:rsidRDefault="00503511" w:rsidP="00503511">
      <w:pPr>
        <w:pStyle w:val="odrky"/>
      </w:pPr>
      <w:r w:rsidRPr="00726039">
        <w:t>Neinvestiční příspěvek na údržbu zeleně</w:t>
      </w:r>
      <w:r w:rsidRPr="00726039">
        <w:tab/>
        <w:t>160 tis. Kč</w:t>
      </w:r>
    </w:p>
    <w:p w:rsidR="00503511" w:rsidRPr="00726039" w:rsidRDefault="00503511" w:rsidP="00503511">
      <w:pPr>
        <w:pStyle w:val="odrky"/>
      </w:pPr>
      <w:r w:rsidRPr="00726039">
        <w:t>Neinvestiční příspěvek na odpisy movitého majetku</w:t>
      </w:r>
      <w:r w:rsidRPr="00726039">
        <w:tab/>
        <w:t>1 614 tis. Kč</w:t>
      </w:r>
    </w:p>
    <w:p w:rsidR="00503511" w:rsidRPr="00726039" w:rsidRDefault="00036088" w:rsidP="00503511">
      <w:pPr>
        <w:pStyle w:val="odrky"/>
      </w:pPr>
      <w:r w:rsidRPr="00726039">
        <w:t>Neinvestiční příspěvek na odpisy nemovitého majetku (bude vráceno formou odvodů zřizovateli)</w:t>
      </w:r>
      <w:r w:rsidRPr="00726039">
        <w:tab/>
        <w:t>8 683 tis. Kč</w:t>
      </w:r>
    </w:p>
    <w:p w:rsidR="00036088" w:rsidRPr="00726039" w:rsidRDefault="00036088" w:rsidP="00503511">
      <w:pPr>
        <w:pStyle w:val="odrky"/>
      </w:pPr>
      <w:r w:rsidRPr="00726039">
        <w:t>Neinvestiční příspěvek na provoz bazénu ZŠO, Gen. Píky 13A (dotace SMO)</w:t>
      </w:r>
    </w:p>
    <w:p w:rsidR="00036088" w:rsidRPr="00726039" w:rsidRDefault="00036088" w:rsidP="00036088">
      <w:pPr>
        <w:pStyle w:val="text"/>
      </w:pPr>
      <w:r w:rsidRPr="00726039">
        <w:tab/>
        <w:t>2 000 tis. Kč</w:t>
      </w:r>
    </w:p>
    <w:p w:rsidR="00036088" w:rsidRPr="00726039" w:rsidRDefault="00036088" w:rsidP="00036088">
      <w:pPr>
        <w:pStyle w:val="odrky"/>
      </w:pPr>
      <w:r w:rsidRPr="00726039">
        <w:t>Neinvestiční příspěvek na doplatek na provoz bazénu ZŠO, Gen. Píky 13A</w:t>
      </w:r>
    </w:p>
    <w:p w:rsidR="00036088" w:rsidRPr="00726039" w:rsidRDefault="00036088" w:rsidP="00036088">
      <w:pPr>
        <w:pStyle w:val="text"/>
      </w:pPr>
      <w:r w:rsidRPr="00726039">
        <w:tab/>
        <w:t>350 tis. Kč</w:t>
      </w:r>
    </w:p>
    <w:p w:rsidR="00036088" w:rsidRPr="00726039" w:rsidRDefault="00036088" w:rsidP="00036088">
      <w:pPr>
        <w:pStyle w:val="odrky"/>
      </w:pPr>
      <w:r w:rsidRPr="00726039">
        <w:t>Neinvestiční příspěvek na financování nákladů za neuhrazené školné v MŠ v případech, kdy rodiče pobírají dávky hmotné nouze (dotace SMO ÚZ 594)</w:t>
      </w:r>
      <w:r w:rsidRPr="00726039">
        <w:tab/>
      </w:r>
    </w:p>
    <w:p w:rsidR="00036088" w:rsidRPr="00726039" w:rsidRDefault="00036088" w:rsidP="00036088">
      <w:pPr>
        <w:pStyle w:val="text"/>
      </w:pPr>
      <w:r w:rsidRPr="00726039">
        <w:tab/>
        <w:t>111 tis. Kč</w:t>
      </w:r>
    </w:p>
    <w:p w:rsidR="00036088" w:rsidRPr="00726039" w:rsidRDefault="00036088" w:rsidP="00036088">
      <w:pPr>
        <w:pStyle w:val="odrky"/>
      </w:pPr>
      <w:r w:rsidRPr="00726039">
        <w:t>Neinvestiční příspěvky na administrativního pracovníka (150 tis. Kč/MŠ)</w:t>
      </w:r>
    </w:p>
    <w:p w:rsidR="00036088" w:rsidRPr="00726039" w:rsidRDefault="00036088" w:rsidP="00036088">
      <w:pPr>
        <w:pStyle w:val="text"/>
      </w:pPr>
      <w:r w:rsidRPr="00726039">
        <w:tab/>
        <w:t>1 650 tis. Kč</w:t>
      </w:r>
    </w:p>
    <w:p w:rsidR="00036088" w:rsidRPr="00726039" w:rsidRDefault="00036088" w:rsidP="00036088">
      <w:pPr>
        <w:pStyle w:val="odrky"/>
      </w:pPr>
      <w:r w:rsidRPr="00726039">
        <w:t>Neinvestiční příspěvek pro MŠO, Dvořákova 4, PO na dopravu stravy</w:t>
      </w:r>
      <w:r w:rsidRPr="00726039">
        <w:tab/>
        <w:t>60 tis. Kč</w:t>
      </w:r>
    </w:p>
    <w:p w:rsidR="00036088" w:rsidRPr="00726039" w:rsidRDefault="00036088" w:rsidP="00036088">
      <w:pPr>
        <w:pStyle w:val="odrky"/>
      </w:pPr>
      <w:r w:rsidRPr="00726039">
        <w:t>Neinvestiční příspěvek pro MŠO, Hornická 43A, PO na provoz logopedické třídy</w:t>
      </w:r>
    </w:p>
    <w:p w:rsidR="00036088" w:rsidRPr="00726039" w:rsidRDefault="00036088" w:rsidP="00036088">
      <w:pPr>
        <w:pStyle w:val="text"/>
      </w:pPr>
      <w:r w:rsidRPr="00726039">
        <w:tab/>
        <w:t>43 tis. Kč</w:t>
      </w:r>
    </w:p>
    <w:p w:rsidR="00036088" w:rsidRPr="00726039" w:rsidRDefault="00036088" w:rsidP="00036088">
      <w:pPr>
        <w:pStyle w:val="odrky"/>
      </w:pPr>
      <w:r w:rsidRPr="00726039">
        <w:t>Neinvestiční příspěvek pro MŠO, Repinova 19, PO na provoz logopedické třídy</w:t>
      </w:r>
    </w:p>
    <w:p w:rsidR="00036088" w:rsidRPr="00726039" w:rsidRDefault="00036088" w:rsidP="00036088">
      <w:pPr>
        <w:pStyle w:val="text"/>
      </w:pPr>
      <w:r w:rsidRPr="00726039">
        <w:tab/>
        <w:t>43 tis. Kč</w:t>
      </w:r>
    </w:p>
    <w:p w:rsidR="00036088" w:rsidRPr="00726039" w:rsidRDefault="00036088" w:rsidP="00036088">
      <w:pPr>
        <w:pStyle w:val="odrky"/>
      </w:pPr>
      <w:r w:rsidRPr="00726039">
        <w:t>Neinvestiční příspěvek pro MŠO, Varenská 2a, Po na provoz logopedické třídy</w:t>
      </w:r>
    </w:p>
    <w:p w:rsidR="00036088" w:rsidRPr="00726039" w:rsidRDefault="00036088" w:rsidP="00036088">
      <w:pPr>
        <w:pStyle w:val="text"/>
      </w:pPr>
      <w:r w:rsidRPr="00726039">
        <w:tab/>
        <w:t>43 tis. Kč</w:t>
      </w:r>
    </w:p>
    <w:p w:rsidR="00036088" w:rsidRPr="00726039" w:rsidRDefault="00036088" w:rsidP="00036088">
      <w:pPr>
        <w:pStyle w:val="odrky"/>
      </w:pPr>
      <w:r w:rsidRPr="00726039">
        <w:t>Neinvestiční příspěvek pro MŠO, Špálova 32, PO na provoz autistické třídy</w:t>
      </w:r>
    </w:p>
    <w:p w:rsidR="00036088" w:rsidRPr="00726039" w:rsidRDefault="00036088" w:rsidP="00036088">
      <w:pPr>
        <w:pStyle w:val="text"/>
      </w:pPr>
      <w:r w:rsidRPr="00726039">
        <w:tab/>
        <w:t>70 tis. Kč</w:t>
      </w:r>
    </w:p>
    <w:p w:rsidR="00036088" w:rsidRPr="00726039" w:rsidRDefault="00036088" w:rsidP="00036088">
      <w:pPr>
        <w:pStyle w:val="odrky"/>
      </w:pPr>
      <w:r w:rsidRPr="00726039">
        <w:t>Neinvestiční příspěvek na spolufinancování odborných pracovních pozic</w:t>
      </w:r>
    </w:p>
    <w:p w:rsidR="00036088" w:rsidRPr="00726039" w:rsidRDefault="00036088" w:rsidP="00036088">
      <w:pPr>
        <w:pStyle w:val="text"/>
      </w:pPr>
      <w:r w:rsidRPr="00726039">
        <w:tab/>
        <w:t>620 tis. Kč</w:t>
      </w:r>
    </w:p>
    <w:p w:rsidR="00036088" w:rsidRPr="00726039" w:rsidRDefault="00036088" w:rsidP="00036088">
      <w:pPr>
        <w:pStyle w:val="odrky"/>
      </w:pPr>
      <w:r w:rsidRPr="00726039">
        <w:lastRenderedPageBreak/>
        <w:t>Neinvestiční příspěvek pro MŠO, Repinova 19, PO na dotovanou stravu, dětská skupina Snílkov</w:t>
      </w:r>
      <w:r w:rsidRPr="00726039">
        <w:tab/>
        <w:t>23 tis. Kč</w:t>
      </w:r>
    </w:p>
    <w:p w:rsidR="00036088" w:rsidRPr="00726039" w:rsidRDefault="00036088" w:rsidP="00036088">
      <w:pPr>
        <w:pStyle w:val="odrky"/>
      </w:pPr>
      <w:r w:rsidRPr="00726039">
        <w:t xml:space="preserve">Neinvestiční příspěvek pro MŠO, Blahoslavova 6, PO na údržbu a rozvoj školy – oprava a údržba plynových kotlů, webové stránky školy </w:t>
      </w:r>
      <w:r w:rsidRPr="00726039">
        <w:tab/>
        <w:t>300 tis. Kč</w:t>
      </w:r>
    </w:p>
    <w:p w:rsidR="00036088" w:rsidRPr="00726039" w:rsidRDefault="00036088" w:rsidP="00036088">
      <w:pPr>
        <w:pStyle w:val="odrky"/>
      </w:pPr>
      <w:r w:rsidRPr="00726039">
        <w:t>Neinvestiční příspěvek pro MŠO, Křižíkova 18, PO na údržbu a rozvoj školy – výměna podlahových krytin v budově MŠ, výměna elektroinstalace, výměna všech vstupních dveří se zabezpečením</w:t>
      </w:r>
      <w:r w:rsidRPr="00726039">
        <w:tab/>
        <w:t>1 100 tis. Kč</w:t>
      </w:r>
    </w:p>
    <w:p w:rsidR="00036088" w:rsidRPr="00726039" w:rsidRDefault="00036088" w:rsidP="00036088">
      <w:pPr>
        <w:pStyle w:val="odrky"/>
      </w:pPr>
      <w:r w:rsidRPr="00726039">
        <w:t>Neinvestiční příspěvek pro MŠO, Na Jízdárně 19a, PO na údržbu a rozvoj školy – oprava venkovní terasy (výměna dlažby a zastřešení)</w:t>
      </w:r>
      <w:r w:rsidRPr="00726039">
        <w:tab/>
        <w:t>100 tis. Kč</w:t>
      </w:r>
    </w:p>
    <w:p w:rsidR="00036088" w:rsidRPr="00726039" w:rsidRDefault="004C5063" w:rsidP="00036088">
      <w:pPr>
        <w:pStyle w:val="odrky"/>
      </w:pPr>
      <w:r w:rsidRPr="00726039">
        <w:t>Neinvestiční příspěvek pro MŠO, Varenská 2a, PO na údržbu a rozvoj školy – markýza na terasu, zastřešení dvou vchodů do správní budovy, rozšíření stávajícího prostoru pro umístění popelnic včetně zastřešení</w:t>
      </w:r>
      <w:r w:rsidRPr="00726039">
        <w:tab/>
        <w:t>450 tis. Kč</w:t>
      </w:r>
    </w:p>
    <w:p w:rsidR="004C5063" w:rsidRPr="00726039" w:rsidRDefault="004C5063" w:rsidP="00036088">
      <w:pPr>
        <w:pStyle w:val="odrky"/>
      </w:pPr>
      <w:r w:rsidRPr="00726039">
        <w:t>Neinvestiční příspěvek pro ZŠO, Gajdošova, PO na oslavu výročí školy</w:t>
      </w:r>
    </w:p>
    <w:p w:rsidR="004C5063" w:rsidRPr="00726039" w:rsidRDefault="004C5063" w:rsidP="004C5063">
      <w:pPr>
        <w:pStyle w:val="text"/>
      </w:pPr>
      <w:r w:rsidRPr="00726039">
        <w:tab/>
        <w:t>180 tis. Kč</w:t>
      </w:r>
    </w:p>
    <w:p w:rsidR="004C5063" w:rsidRPr="00726039" w:rsidRDefault="004C5063" w:rsidP="004C5063">
      <w:pPr>
        <w:pStyle w:val="odrky"/>
      </w:pPr>
      <w:r w:rsidRPr="00726039">
        <w:t>Neinvestiční příspěvek pro ZŠO, Gajdošova, PO na údržbu a rozvoj školy – oprava vstupu do ZŠ</w:t>
      </w:r>
      <w:r w:rsidRPr="00726039">
        <w:tab/>
        <w:t>800 tis. Kč</w:t>
      </w:r>
    </w:p>
    <w:p w:rsidR="004C5063" w:rsidRPr="00726039" w:rsidRDefault="004C5063" w:rsidP="004C5063">
      <w:pPr>
        <w:pStyle w:val="odrky"/>
      </w:pPr>
      <w:r w:rsidRPr="00726039">
        <w:t>Neinvestiční příspěvek pro ZŠO, Gebauerova, PO – údržba a rozvoj školy – výměna vodovodního řádu, oprava suterénu a střechy, dokončení výměny LED osvětlení</w:t>
      </w:r>
      <w:r w:rsidRPr="00726039">
        <w:tab/>
        <w:t>464 tis. Kč</w:t>
      </w:r>
    </w:p>
    <w:p w:rsidR="00036088" w:rsidRPr="00726039" w:rsidRDefault="00036088" w:rsidP="00036088">
      <w:pPr>
        <w:pStyle w:val="text"/>
      </w:pPr>
    </w:p>
    <w:p w:rsidR="004F5642" w:rsidRPr="00726039" w:rsidRDefault="004F5642" w:rsidP="004F5642">
      <w:pPr>
        <w:pStyle w:val="text"/>
      </w:pPr>
    </w:p>
    <w:p w:rsidR="004F5642" w:rsidRPr="00726039" w:rsidRDefault="004F5642" w:rsidP="004F5642">
      <w:pPr>
        <w:pStyle w:val="Nadpis2"/>
      </w:pPr>
      <w:r w:rsidRPr="00726039">
        <w:t>Neinvestiční transfery</w:t>
      </w:r>
    </w:p>
    <w:p w:rsidR="004F5642" w:rsidRPr="00726039" w:rsidRDefault="004F5642" w:rsidP="004F5642">
      <w:pPr>
        <w:pStyle w:val="text"/>
      </w:pPr>
      <w:r w:rsidRPr="00726039">
        <w:t>Návrh rozpočtu výdajů neinvestičních transferů na rok 2023 je navrhován ve výši</w:t>
      </w:r>
      <w:r w:rsidR="004C5063" w:rsidRPr="00726039">
        <w:t xml:space="preserve"> 3 100 tis. Kč. Programové dotace z toho činí 2 800 tis. Kč (z toho pro oblast kultury 1 250 tis. Kč, oblast sportu a volnočasových aktivit 1 250 tis. Kč, pro sociální oblast 300 tis. Kč). Vlastní rozdělení na jmenovité akce bude schvalovat příslušný orgán městského obvodu. Mimořádné transfery k individuálnímu posouzení a dary jsou navrhovány ve výši 300 tis. Kč.</w:t>
      </w:r>
    </w:p>
    <w:p w:rsidR="004F5642" w:rsidRPr="00726039" w:rsidRDefault="004F5642" w:rsidP="004F5642">
      <w:pPr>
        <w:pStyle w:val="text"/>
      </w:pPr>
    </w:p>
    <w:p w:rsidR="004F5642" w:rsidRPr="00726039" w:rsidRDefault="004F5642" w:rsidP="004F5642">
      <w:pPr>
        <w:pStyle w:val="text"/>
      </w:pPr>
    </w:p>
    <w:p w:rsidR="004F5642" w:rsidRPr="00726039" w:rsidRDefault="004F5642" w:rsidP="004F5642">
      <w:pPr>
        <w:pStyle w:val="Nadpis2"/>
        <w:rPr>
          <w:rStyle w:val="Siln"/>
        </w:rPr>
      </w:pPr>
      <w:r w:rsidRPr="00726039">
        <w:rPr>
          <w:rStyle w:val="Siln"/>
        </w:rPr>
        <w:t>Odbor sociálních věcí</w:t>
      </w:r>
    </w:p>
    <w:p w:rsidR="004F5642" w:rsidRPr="00726039" w:rsidRDefault="004F5642" w:rsidP="004F5642">
      <w:pPr>
        <w:pStyle w:val="Nadpis2"/>
      </w:pPr>
      <w:r w:rsidRPr="00726039">
        <w:t>Úsek péče o občany</w:t>
      </w:r>
    </w:p>
    <w:p w:rsidR="004F5642" w:rsidRPr="00726039" w:rsidRDefault="004F5642" w:rsidP="004F5642">
      <w:pPr>
        <w:pStyle w:val="text"/>
      </w:pPr>
      <w:r w:rsidRPr="00726039">
        <w:t>Návrh rozpočtu výdajů na rok 2023 představuje částku</w:t>
      </w:r>
      <w:r w:rsidR="00870985" w:rsidRPr="00726039">
        <w:t xml:space="preserve"> 1 936 tis. Kč. Výdaje budou použity na:</w:t>
      </w:r>
    </w:p>
    <w:p w:rsidR="00870985" w:rsidRPr="00726039" w:rsidRDefault="00870985" w:rsidP="00870985">
      <w:pPr>
        <w:pStyle w:val="odrky"/>
      </w:pPr>
      <w:r w:rsidRPr="00726039">
        <w:t>drobné sladkosti pro děti v ústavní péči</w:t>
      </w:r>
      <w:r w:rsidRPr="00726039">
        <w:tab/>
        <w:t>21 tis. Kč</w:t>
      </w:r>
    </w:p>
    <w:p w:rsidR="00870985" w:rsidRPr="00726039" w:rsidRDefault="00870985" w:rsidP="00870985">
      <w:pPr>
        <w:pStyle w:val="odrky"/>
      </w:pPr>
      <w:r w:rsidRPr="00726039">
        <w:t>knihy</w:t>
      </w:r>
      <w:r w:rsidRPr="00726039">
        <w:tab/>
        <w:t>1 tis. Kč</w:t>
      </w:r>
    </w:p>
    <w:p w:rsidR="00870985" w:rsidRPr="00726039" w:rsidRDefault="00870985" w:rsidP="00870985">
      <w:pPr>
        <w:pStyle w:val="odrky"/>
      </w:pPr>
      <w:r w:rsidRPr="00726039">
        <w:t>nákup drobného hmotného majetku (pračka, sušička, žehlicí prkno, parní stanice, stolek, regály do sklepa, skříně, stůl na zahradu, lehátka, invalidní vozík, mikrovlnná trouba, lednice, nástěnný věšák)</w:t>
      </w:r>
      <w:r w:rsidRPr="00726039">
        <w:tab/>
        <w:t>168 tis. Kč</w:t>
      </w:r>
    </w:p>
    <w:p w:rsidR="00870985" w:rsidRPr="00726039" w:rsidRDefault="00870985" w:rsidP="00870985">
      <w:pPr>
        <w:pStyle w:val="odrky"/>
      </w:pPr>
      <w:r w:rsidRPr="00726039">
        <w:lastRenderedPageBreak/>
        <w:t>nákup materiálu (kancelářské potřeby, toaletní papír, indulony, pomůcky pro kreativní tvorbu, živé květiny, zemina, buničina, mycí a dezinfekční prostředky, polohovací pomůcky, nádobí, termosky, konvice)</w:t>
      </w:r>
      <w:r w:rsidRPr="00726039">
        <w:tab/>
        <w:t>133 tis. Kč</w:t>
      </w:r>
    </w:p>
    <w:p w:rsidR="00870985" w:rsidRPr="00726039" w:rsidRDefault="00870985" w:rsidP="00870985">
      <w:pPr>
        <w:pStyle w:val="odrky"/>
      </w:pPr>
      <w:r w:rsidRPr="00726039">
        <w:t xml:space="preserve">nákup služeb (zajištění stravy firmou UNIBEST s.r.o., obědy 180 tis. Kč, snídaně </w:t>
      </w:r>
      <w:r w:rsidR="007B4962">
        <w:br/>
      </w:r>
      <w:r w:rsidRPr="00726039">
        <w:t>a večeře 160 tis. Kč, doprava stravy 80 tis. Kč) – pro klienty odlehčovacích služeb</w:t>
      </w:r>
    </w:p>
    <w:p w:rsidR="00870985" w:rsidRPr="00726039" w:rsidRDefault="00870985" w:rsidP="00870985">
      <w:pPr>
        <w:pStyle w:val="text"/>
      </w:pPr>
      <w:r w:rsidRPr="00726039">
        <w:tab/>
        <w:t>420 tis. Kč</w:t>
      </w:r>
    </w:p>
    <w:p w:rsidR="00870985" w:rsidRPr="00726039" w:rsidRDefault="00870985" w:rsidP="00870985">
      <w:pPr>
        <w:pStyle w:val="odrky"/>
      </w:pPr>
      <w:r w:rsidRPr="00726039">
        <w:t>nákup služeb (supervize, revize elektro, odvoz a likvidace vyřazeného majetku, kulturní akce, promítání filmů, doprava na zájezdy, strojové čištění podlahy, poplatky za rozhlas a tv, revize židlí a postelí)</w:t>
      </w:r>
      <w:r w:rsidRPr="00726039">
        <w:tab/>
        <w:t>130 tis. Kč</w:t>
      </w:r>
    </w:p>
    <w:p w:rsidR="00870985" w:rsidRPr="00726039" w:rsidRDefault="00943977" w:rsidP="00870985">
      <w:pPr>
        <w:pStyle w:val="odrky"/>
      </w:pPr>
      <w:r w:rsidRPr="00726039">
        <w:t xml:space="preserve">opravy a udržování majetku (v klubech seniorů, domech s pečovatelskou službou </w:t>
      </w:r>
      <w:r w:rsidR="007B4962">
        <w:br/>
      </w:r>
      <w:r w:rsidRPr="00726039">
        <w:t>a odlehčovacích službách – oprava sušičky a pračky, oprava žehličky, oprava polohovací postele)</w:t>
      </w:r>
      <w:r w:rsidRPr="00726039">
        <w:tab/>
        <w:t>45 tis. Kč</w:t>
      </w:r>
    </w:p>
    <w:p w:rsidR="00943977" w:rsidRPr="00726039" w:rsidRDefault="00943977" w:rsidP="00870985">
      <w:pPr>
        <w:pStyle w:val="odrky"/>
      </w:pPr>
      <w:r w:rsidRPr="00726039">
        <w:t>zajištění služby senior taxi</w:t>
      </w:r>
      <w:r w:rsidRPr="00726039">
        <w:tab/>
        <w:t>1 000 tis. Kč</w:t>
      </w:r>
    </w:p>
    <w:p w:rsidR="00943977" w:rsidRPr="00726039" w:rsidRDefault="00943977" w:rsidP="00870985">
      <w:pPr>
        <w:pStyle w:val="odrky"/>
      </w:pPr>
      <w:r w:rsidRPr="00726039">
        <w:t>pohoštění (zajištění drobného občerstvení v klubu seniorů)</w:t>
      </w:r>
      <w:r w:rsidRPr="00726039">
        <w:tab/>
        <w:t>15 tis. Kč</w:t>
      </w:r>
    </w:p>
    <w:p w:rsidR="00943977" w:rsidRPr="00726039" w:rsidRDefault="00943977" w:rsidP="00870985">
      <w:pPr>
        <w:pStyle w:val="odrky"/>
      </w:pPr>
      <w:r w:rsidRPr="00726039">
        <w:t>odměny za užití duševního vlastnictví (poplatky OSA)</w:t>
      </w:r>
      <w:r w:rsidRPr="00726039">
        <w:tab/>
        <w:t>3 tis. Kč</w:t>
      </w:r>
    </w:p>
    <w:p w:rsidR="004F5642" w:rsidRPr="00726039" w:rsidRDefault="004F5642" w:rsidP="004F5642">
      <w:pPr>
        <w:pStyle w:val="text"/>
      </w:pPr>
    </w:p>
    <w:p w:rsidR="00EA6B7E" w:rsidRPr="00726039" w:rsidRDefault="00EA6B7E" w:rsidP="004F5642">
      <w:pPr>
        <w:pStyle w:val="text"/>
      </w:pPr>
    </w:p>
    <w:p w:rsidR="004F5642" w:rsidRPr="00726039" w:rsidRDefault="004F5642" w:rsidP="004F5642">
      <w:pPr>
        <w:pStyle w:val="Nadpis2"/>
        <w:rPr>
          <w:rStyle w:val="Siln"/>
        </w:rPr>
      </w:pPr>
      <w:r w:rsidRPr="00726039">
        <w:rPr>
          <w:rStyle w:val="Siln"/>
        </w:rPr>
        <w:t>Odbor vnitřních věcí</w:t>
      </w:r>
    </w:p>
    <w:p w:rsidR="004F5642" w:rsidRPr="00726039" w:rsidRDefault="004F5642" w:rsidP="004F5642">
      <w:pPr>
        <w:pStyle w:val="Nadpis2"/>
      </w:pPr>
      <w:r w:rsidRPr="00726039">
        <w:t>Úsek obřadů a slavností</w:t>
      </w:r>
    </w:p>
    <w:p w:rsidR="004F5642" w:rsidRPr="00726039" w:rsidRDefault="004F5642" w:rsidP="004F5642">
      <w:pPr>
        <w:pStyle w:val="text"/>
      </w:pPr>
      <w:r w:rsidRPr="00726039">
        <w:t>Návrh rozpočtu výdajů na rok 2023 představuje částku</w:t>
      </w:r>
      <w:r w:rsidR="00F27BEA" w:rsidRPr="00726039">
        <w:t xml:space="preserve"> 262 tis. Kč. Výdaje budou použity na:</w:t>
      </w:r>
    </w:p>
    <w:p w:rsidR="00F27BEA" w:rsidRPr="00726039" w:rsidRDefault="00F27BEA" w:rsidP="00F27BEA">
      <w:pPr>
        <w:pStyle w:val="odrky"/>
      </w:pPr>
      <w:r w:rsidRPr="00726039">
        <w:t>nákup drobného materiálu (papírové tácky, ubrousky, alobal, balicí papír)</w:t>
      </w:r>
      <w:r w:rsidRPr="00726039">
        <w:tab/>
        <w:t>2 tis. Kč</w:t>
      </w:r>
    </w:p>
    <w:p w:rsidR="00F27BEA" w:rsidRPr="00726039" w:rsidRDefault="00F27BEA" w:rsidP="00F27BEA">
      <w:pPr>
        <w:pStyle w:val="odrky"/>
      </w:pPr>
      <w:r w:rsidRPr="00726039">
        <w:t>nákup ostatních služeb (hudební produkce)</w:t>
      </w:r>
      <w:r w:rsidRPr="00726039">
        <w:tab/>
        <w:t>100 tis. Kč</w:t>
      </w:r>
    </w:p>
    <w:p w:rsidR="00F27BEA" w:rsidRPr="00726039" w:rsidRDefault="00F27BEA" w:rsidP="00F27BEA">
      <w:pPr>
        <w:pStyle w:val="odrky"/>
      </w:pPr>
      <w:r w:rsidRPr="00726039">
        <w:t>ostatní nákupy jinde nezařazené – ošatné (netýká se zaměstnanců úřadu)</w:t>
      </w:r>
      <w:r w:rsidRPr="00726039">
        <w:tab/>
        <w:t>80 tis. Kč</w:t>
      </w:r>
    </w:p>
    <w:p w:rsidR="00F27BEA" w:rsidRPr="00726039" w:rsidRDefault="00F27BEA" w:rsidP="00F27BEA">
      <w:pPr>
        <w:pStyle w:val="odrky"/>
      </w:pPr>
      <w:r w:rsidRPr="00726039">
        <w:t>ostatní nákupy jinde nezařazené – ošatné (matrikářky)</w:t>
      </w:r>
      <w:r w:rsidRPr="00726039">
        <w:tab/>
        <w:t>80 tis. Kč</w:t>
      </w:r>
    </w:p>
    <w:p w:rsidR="004F5642" w:rsidRPr="00726039" w:rsidRDefault="004F5642" w:rsidP="004F5642">
      <w:pPr>
        <w:pStyle w:val="text"/>
      </w:pPr>
    </w:p>
    <w:p w:rsidR="004F5642" w:rsidRPr="00726039" w:rsidRDefault="004F5642" w:rsidP="004F5642">
      <w:pPr>
        <w:pStyle w:val="Nadpis2"/>
      </w:pPr>
      <w:r w:rsidRPr="00726039">
        <w:t>Úsek IZS, PO, BOZP</w:t>
      </w:r>
    </w:p>
    <w:p w:rsidR="004F5642" w:rsidRPr="00726039" w:rsidRDefault="004F5642" w:rsidP="004F5642">
      <w:pPr>
        <w:pStyle w:val="text"/>
      </w:pPr>
      <w:r w:rsidRPr="00726039">
        <w:t>Návrh rozpočtu výdajů na rok 2023 představuje částku</w:t>
      </w:r>
      <w:r w:rsidR="00F27BEA" w:rsidRPr="00726039">
        <w:t xml:space="preserve"> 1 072 tis. Kč. Výdaje budou použity na:</w:t>
      </w:r>
    </w:p>
    <w:p w:rsidR="00F27BEA" w:rsidRPr="00726039" w:rsidRDefault="00F27BEA" w:rsidP="00F27BEA">
      <w:pPr>
        <w:pStyle w:val="odrky"/>
      </w:pPr>
      <w:r w:rsidRPr="00726039">
        <w:t>ochranné nápoje</w:t>
      </w:r>
      <w:r w:rsidR="00DA61A7">
        <w:t xml:space="preserve"> – pitný režim</w:t>
      </w:r>
      <w:r w:rsidRPr="00726039">
        <w:tab/>
        <w:t>150 tis. Kč</w:t>
      </w:r>
    </w:p>
    <w:p w:rsidR="00F27BEA" w:rsidRPr="00726039" w:rsidRDefault="00F27BEA" w:rsidP="00F27BEA">
      <w:pPr>
        <w:pStyle w:val="odrky"/>
      </w:pPr>
      <w:r w:rsidRPr="00726039">
        <w:t>ochranné pracovní pomůcky</w:t>
      </w:r>
      <w:r w:rsidRPr="00726039">
        <w:tab/>
        <w:t>130 tis. Kč</w:t>
      </w:r>
    </w:p>
    <w:p w:rsidR="00F27BEA" w:rsidRPr="00726039" w:rsidRDefault="00F27BEA" w:rsidP="00F27BEA">
      <w:pPr>
        <w:pStyle w:val="odrky"/>
      </w:pPr>
      <w:r w:rsidRPr="00726039">
        <w:t>ochranné pracovní pomůcky – pečovatelská služba</w:t>
      </w:r>
      <w:r w:rsidRPr="00726039">
        <w:tab/>
        <w:t>120 tis. Kč</w:t>
      </w:r>
    </w:p>
    <w:p w:rsidR="00F27BEA" w:rsidRPr="00726039" w:rsidRDefault="00F27BEA" w:rsidP="00F27BEA">
      <w:pPr>
        <w:pStyle w:val="odrky"/>
      </w:pPr>
      <w:r w:rsidRPr="00726039">
        <w:t>ochranné pracovní pomůcky – odlehčovací služba</w:t>
      </w:r>
      <w:r w:rsidRPr="00726039">
        <w:tab/>
        <w:t>100 tis. Kč</w:t>
      </w:r>
    </w:p>
    <w:p w:rsidR="00F27BEA" w:rsidRPr="00726039" w:rsidRDefault="00F27BEA" w:rsidP="00F27BEA">
      <w:pPr>
        <w:pStyle w:val="odrky"/>
      </w:pPr>
      <w:r w:rsidRPr="00726039">
        <w:t>léky a zdravotnický materiál</w:t>
      </w:r>
      <w:r w:rsidRPr="00726039">
        <w:tab/>
        <w:t>20 tis. Kč</w:t>
      </w:r>
    </w:p>
    <w:p w:rsidR="00F27BEA" w:rsidRPr="00726039" w:rsidRDefault="00F27BEA" w:rsidP="00F27BEA">
      <w:pPr>
        <w:pStyle w:val="odrky"/>
      </w:pPr>
      <w:r w:rsidRPr="00726039">
        <w:t xml:space="preserve">knihy, učební pomůcky </w:t>
      </w:r>
      <w:r w:rsidRPr="00726039">
        <w:tab/>
        <w:t>2 tis. Kč</w:t>
      </w:r>
    </w:p>
    <w:p w:rsidR="00F27BEA" w:rsidRPr="00726039" w:rsidRDefault="00F27BEA" w:rsidP="00F27BEA">
      <w:pPr>
        <w:pStyle w:val="odrky"/>
      </w:pPr>
      <w:r w:rsidRPr="00726039">
        <w:t>nákup materiálu (dezinfekční prostředky, cedule BOZP a PO)</w:t>
      </w:r>
      <w:r w:rsidRPr="00726039">
        <w:tab/>
        <w:t>100 tis. Kč</w:t>
      </w:r>
    </w:p>
    <w:p w:rsidR="00F27BEA" w:rsidRPr="00726039" w:rsidRDefault="00F27BEA" w:rsidP="00F27BEA">
      <w:pPr>
        <w:pStyle w:val="odrky"/>
      </w:pPr>
      <w:r w:rsidRPr="00726039">
        <w:t>služby školení a vzdělávání</w:t>
      </w:r>
      <w:r w:rsidRPr="00726039">
        <w:tab/>
        <w:t>100 tis. Kč</w:t>
      </w:r>
    </w:p>
    <w:p w:rsidR="00F27BEA" w:rsidRPr="00726039" w:rsidRDefault="00F27BEA" w:rsidP="00F27BEA">
      <w:pPr>
        <w:pStyle w:val="odrky"/>
      </w:pPr>
      <w:r w:rsidRPr="00726039">
        <w:t xml:space="preserve">ostatní služby (preventivní prohlídky, očkování, tvorba povinné dokumentace </w:t>
      </w:r>
      <w:r w:rsidRPr="00726039">
        <w:br/>
        <w:t>a vnitřních předpisů)</w:t>
      </w:r>
      <w:r w:rsidRPr="00726039">
        <w:tab/>
        <w:t>350 tis. Kč</w:t>
      </w:r>
    </w:p>
    <w:p w:rsidR="00F27BEA" w:rsidRPr="00726039" w:rsidRDefault="00F27BEA" w:rsidP="004F5642">
      <w:pPr>
        <w:pStyle w:val="text"/>
      </w:pPr>
    </w:p>
    <w:p w:rsidR="004F5642" w:rsidRPr="00726039" w:rsidRDefault="004F5642" w:rsidP="004F5642">
      <w:pPr>
        <w:pStyle w:val="Nadpis2"/>
      </w:pPr>
      <w:r w:rsidRPr="00726039">
        <w:t>Úsek hospodářské správy</w:t>
      </w:r>
    </w:p>
    <w:p w:rsidR="00F27BEA" w:rsidRPr="00726039" w:rsidRDefault="00F27BEA" w:rsidP="00F27BEA">
      <w:pPr>
        <w:pStyle w:val="text"/>
      </w:pPr>
      <w:r w:rsidRPr="00726039">
        <w:t>Návrh rozpočtu na rok 2023 představuje částku 21 565 tis. Kč. Výdaje budou použity na:</w:t>
      </w:r>
    </w:p>
    <w:p w:rsidR="008E3D8E" w:rsidRPr="00726039" w:rsidRDefault="008E3D8E" w:rsidP="008E3D8E">
      <w:pPr>
        <w:pStyle w:val="odrky"/>
      </w:pPr>
      <w:r w:rsidRPr="00726039">
        <w:t>nákup parkovacích kotoučů a karet</w:t>
      </w:r>
      <w:r w:rsidRPr="00726039">
        <w:tab/>
        <w:t>150 tis. Kč</w:t>
      </w:r>
    </w:p>
    <w:p w:rsidR="008E3D8E" w:rsidRPr="00726039" w:rsidRDefault="008E3D8E" w:rsidP="008E3D8E">
      <w:pPr>
        <w:pStyle w:val="odrky"/>
      </w:pPr>
      <w:r w:rsidRPr="00726039">
        <w:t>inzerci</w:t>
      </w:r>
      <w:r w:rsidRPr="00726039">
        <w:tab/>
        <w:t>50 tis. Kč</w:t>
      </w:r>
    </w:p>
    <w:p w:rsidR="008E3D8E" w:rsidRPr="00726039" w:rsidRDefault="008E3D8E" w:rsidP="008E3D8E">
      <w:pPr>
        <w:pStyle w:val="odrky"/>
      </w:pPr>
      <w:r w:rsidRPr="00726039">
        <w:t>knihy, tisk, předplatné – OSV, samostatné sledování nákladů v souvislosti s dotací</w:t>
      </w:r>
    </w:p>
    <w:p w:rsidR="008E3D8E" w:rsidRPr="00726039" w:rsidRDefault="008E3D8E" w:rsidP="008E3D8E">
      <w:pPr>
        <w:pStyle w:val="text"/>
      </w:pPr>
      <w:r w:rsidRPr="00726039">
        <w:tab/>
        <w:t>3 tis. Kč</w:t>
      </w:r>
    </w:p>
    <w:p w:rsidR="008E3D8E" w:rsidRPr="00726039" w:rsidRDefault="008E3D8E" w:rsidP="008E3D8E">
      <w:pPr>
        <w:pStyle w:val="odrky"/>
      </w:pPr>
      <w:r w:rsidRPr="00726039">
        <w:t>drobný hmotný dlouhodobý majetek – OSV, samostatné sledování nákladů v souvislosti s dotací</w:t>
      </w:r>
      <w:r w:rsidRPr="00726039">
        <w:tab/>
        <w:t>100 tis. Kč</w:t>
      </w:r>
    </w:p>
    <w:p w:rsidR="008E3D8E" w:rsidRPr="00726039" w:rsidRDefault="008E3D8E" w:rsidP="008E3D8E">
      <w:pPr>
        <w:pStyle w:val="odrky"/>
      </w:pPr>
      <w:r w:rsidRPr="00726039">
        <w:t>nákup materiálu (kancelářský a hygienický) – OSV, samostatné sledování nákladů v souvislosti s dotací</w:t>
      </w:r>
      <w:r w:rsidRPr="00726039">
        <w:tab/>
        <w:t>90 tis. Kč</w:t>
      </w:r>
    </w:p>
    <w:p w:rsidR="008E3D8E" w:rsidRPr="00726039" w:rsidRDefault="008E3D8E" w:rsidP="008E3D8E">
      <w:pPr>
        <w:pStyle w:val="odrky"/>
      </w:pPr>
      <w:r w:rsidRPr="00726039">
        <w:t>služby elektronických komunikací (telefony) – OSV, samostatné sledování nákladů v souvislosti s dotací</w:t>
      </w:r>
      <w:r w:rsidRPr="00726039">
        <w:tab/>
        <w:t>101 tis. Kč</w:t>
      </w:r>
    </w:p>
    <w:p w:rsidR="008E3D8E" w:rsidRPr="00726039" w:rsidRDefault="008E3D8E" w:rsidP="008E3D8E">
      <w:pPr>
        <w:pStyle w:val="odrky"/>
      </w:pPr>
      <w:r w:rsidRPr="00726039">
        <w:t>nákup služeb – OSV, samostatné sledování nákladů v souvislosti s dotací</w:t>
      </w:r>
    </w:p>
    <w:p w:rsidR="008E3D8E" w:rsidRPr="00726039" w:rsidRDefault="008E3D8E" w:rsidP="008E3D8E">
      <w:pPr>
        <w:pStyle w:val="text"/>
      </w:pPr>
      <w:r w:rsidRPr="00726039">
        <w:tab/>
        <w:t>28 tis. Kč</w:t>
      </w:r>
    </w:p>
    <w:p w:rsidR="008E3D8E" w:rsidRPr="00726039" w:rsidRDefault="008E3D8E" w:rsidP="008E3D8E">
      <w:pPr>
        <w:pStyle w:val="odrky"/>
      </w:pPr>
      <w:r w:rsidRPr="00726039">
        <w:t>cestovné – OSV, samostatné sledování nákladů v souvislosti s dotací</w:t>
      </w:r>
      <w:r w:rsidRPr="00726039">
        <w:tab/>
        <w:t>17 tis. Kč</w:t>
      </w:r>
    </w:p>
    <w:p w:rsidR="008E3D8E" w:rsidRPr="00726039" w:rsidRDefault="008E3D8E" w:rsidP="008E3D8E">
      <w:pPr>
        <w:pStyle w:val="odrky"/>
      </w:pPr>
      <w:r w:rsidRPr="00726039">
        <w:t>knihy, tisk, předplatné</w:t>
      </w:r>
      <w:r w:rsidRPr="00726039">
        <w:tab/>
        <w:t>150 tis. Kč</w:t>
      </w:r>
    </w:p>
    <w:p w:rsidR="008E3D8E" w:rsidRPr="00726039" w:rsidRDefault="008E3D8E" w:rsidP="008E3D8E">
      <w:pPr>
        <w:pStyle w:val="odrky"/>
      </w:pPr>
      <w:r w:rsidRPr="00726039">
        <w:t>drobný hmotný dlouhodobý majetek (dovybavení kanceláří nábytkem)</w:t>
      </w:r>
      <w:r w:rsidRPr="00726039">
        <w:tab/>
      </w:r>
    </w:p>
    <w:p w:rsidR="008E3D8E" w:rsidRPr="00726039" w:rsidRDefault="008E3D8E" w:rsidP="008E3D8E">
      <w:pPr>
        <w:pStyle w:val="text"/>
      </w:pPr>
      <w:r w:rsidRPr="00726039">
        <w:tab/>
        <w:t>1 500 tis. Kč</w:t>
      </w:r>
    </w:p>
    <w:p w:rsidR="008E3D8E" w:rsidRPr="00726039" w:rsidRDefault="008E3D8E" w:rsidP="008E3D8E">
      <w:pPr>
        <w:pStyle w:val="odrky"/>
      </w:pPr>
      <w:r w:rsidRPr="00726039">
        <w:t>nákup materiálu (kancelářský a hygienický)</w:t>
      </w:r>
      <w:r w:rsidRPr="00726039">
        <w:tab/>
        <w:t>1 000 tis. Kč</w:t>
      </w:r>
    </w:p>
    <w:p w:rsidR="008E3D8E" w:rsidRPr="00726039" w:rsidRDefault="008E3D8E" w:rsidP="008E3D8E">
      <w:pPr>
        <w:pStyle w:val="odrky"/>
      </w:pPr>
      <w:r w:rsidRPr="00726039">
        <w:t>pohonné hmoty</w:t>
      </w:r>
      <w:r w:rsidRPr="00726039">
        <w:tab/>
        <w:t>250 tis. Kč</w:t>
      </w:r>
    </w:p>
    <w:p w:rsidR="008E3D8E" w:rsidRPr="00726039" w:rsidRDefault="008E3D8E" w:rsidP="008E3D8E">
      <w:pPr>
        <w:pStyle w:val="odrky"/>
      </w:pPr>
      <w:r w:rsidRPr="00726039">
        <w:t>služby pošt</w:t>
      </w:r>
      <w:r w:rsidRPr="00726039">
        <w:tab/>
        <w:t>1 800 tis. Kč</w:t>
      </w:r>
    </w:p>
    <w:p w:rsidR="008E3D8E" w:rsidRPr="00726039" w:rsidRDefault="00C4341C" w:rsidP="008E3D8E">
      <w:pPr>
        <w:pStyle w:val="odrky"/>
      </w:pPr>
      <w:r w:rsidRPr="00726039">
        <w:t>služby radiokomunikací a telekomunikací</w:t>
      </w:r>
      <w:r w:rsidRPr="00726039">
        <w:tab/>
        <w:t>1 085 tis. Kč</w:t>
      </w:r>
    </w:p>
    <w:p w:rsidR="00C4341C" w:rsidRPr="00726039" w:rsidRDefault="00C4341C" w:rsidP="008E3D8E">
      <w:pPr>
        <w:pStyle w:val="odrky"/>
      </w:pPr>
      <w:r w:rsidRPr="00726039">
        <w:t>nájemné (pronájem budovy) staré radnice (musea) pro svatební obřady</w:t>
      </w:r>
      <w:r w:rsidRPr="00726039">
        <w:tab/>
        <w:t>2 tis. Kč</w:t>
      </w:r>
    </w:p>
    <w:p w:rsidR="00C4341C" w:rsidRPr="00726039" w:rsidRDefault="00C4341C" w:rsidP="008E3D8E">
      <w:pPr>
        <w:pStyle w:val="odrky"/>
      </w:pPr>
      <w:r w:rsidRPr="00726039">
        <w:t>úklid prostor úřadu</w:t>
      </w:r>
      <w:r w:rsidRPr="00726039">
        <w:tab/>
        <w:t>1 800 tis. Kč</w:t>
      </w:r>
    </w:p>
    <w:p w:rsidR="00C4341C" w:rsidRPr="00726039" w:rsidRDefault="00C4341C" w:rsidP="008E3D8E">
      <w:pPr>
        <w:pStyle w:val="odrky"/>
      </w:pPr>
      <w:r w:rsidRPr="00726039">
        <w:t>nákup stravenek</w:t>
      </w:r>
      <w:r w:rsidRPr="00726039">
        <w:tab/>
        <w:t>3 460 tis. Kč</w:t>
      </w:r>
    </w:p>
    <w:p w:rsidR="00C4341C" w:rsidRPr="00726039" w:rsidRDefault="00C4341C" w:rsidP="008E3D8E">
      <w:pPr>
        <w:pStyle w:val="odrky"/>
      </w:pPr>
      <w:r w:rsidRPr="00726039">
        <w:t>ostatní služby (ostraha budovy, revize a servisy zařízení EZS, EPS, kopírování, odvoz odpadu, stěhovací práce apod.)</w:t>
      </w:r>
      <w:r w:rsidRPr="00726039">
        <w:tab/>
        <w:t>1 750 tis. Kč</w:t>
      </w:r>
    </w:p>
    <w:p w:rsidR="00C4341C" w:rsidRPr="00726039" w:rsidRDefault="00C4341C" w:rsidP="008E3D8E">
      <w:pPr>
        <w:pStyle w:val="odrky"/>
      </w:pPr>
      <w:r w:rsidRPr="00726039">
        <w:t>opravy a udržování majetku</w:t>
      </w:r>
      <w:r w:rsidRPr="00726039">
        <w:tab/>
        <w:t>2 000 tis. Kč</w:t>
      </w:r>
    </w:p>
    <w:p w:rsidR="00C4341C" w:rsidRPr="00726039" w:rsidRDefault="00C4341C" w:rsidP="008E3D8E">
      <w:pPr>
        <w:pStyle w:val="odrky"/>
      </w:pPr>
      <w:r w:rsidRPr="00726039">
        <w:t>cestovné</w:t>
      </w:r>
      <w:r w:rsidRPr="00726039">
        <w:tab/>
        <w:t>535 tis. Kč</w:t>
      </w:r>
    </w:p>
    <w:p w:rsidR="00C4341C" w:rsidRPr="00726039" w:rsidRDefault="00C4341C" w:rsidP="008E3D8E">
      <w:pPr>
        <w:pStyle w:val="odrky"/>
      </w:pPr>
      <w:r w:rsidRPr="00726039">
        <w:t>pohoštění</w:t>
      </w:r>
      <w:r w:rsidRPr="00726039">
        <w:tab/>
        <w:t>100 tis. Kč</w:t>
      </w:r>
    </w:p>
    <w:p w:rsidR="00C4341C" w:rsidRPr="00726039" w:rsidRDefault="00C4341C" w:rsidP="008E3D8E">
      <w:pPr>
        <w:pStyle w:val="odrky"/>
      </w:pPr>
      <w:r w:rsidRPr="00726039">
        <w:t>poskytnuté neinvestiční příspěvky a náhrady (úhrady soudních poplatků)</w:t>
      </w:r>
      <w:r w:rsidRPr="00726039">
        <w:tab/>
        <w:t>40 tis. Kč</w:t>
      </w:r>
    </w:p>
    <w:p w:rsidR="00C4341C" w:rsidRPr="00726039" w:rsidRDefault="00C4341C" w:rsidP="008E3D8E">
      <w:pPr>
        <w:pStyle w:val="odrky"/>
      </w:pPr>
      <w:r w:rsidRPr="00726039">
        <w:t>věcné dary</w:t>
      </w:r>
      <w:r w:rsidRPr="00726039">
        <w:tab/>
        <w:t>10 tis. Kč</w:t>
      </w:r>
    </w:p>
    <w:p w:rsidR="00C4341C" w:rsidRPr="00726039" w:rsidRDefault="00C4341C" w:rsidP="008E3D8E">
      <w:pPr>
        <w:pStyle w:val="odrky"/>
      </w:pPr>
      <w:r w:rsidRPr="00726039">
        <w:t>platby daní a poplatků státnímu rozpočtu (dálniční známky)</w:t>
      </w:r>
      <w:r w:rsidRPr="00726039">
        <w:tab/>
        <w:t>11 tis. Kč</w:t>
      </w:r>
    </w:p>
    <w:p w:rsidR="00C4341C" w:rsidRPr="00726039" w:rsidRDefault="00C4341C" w:rsidP="008E3D8E">
      <w:pPr>
        <w:pStyle w:val="odrky"/>
      </w:pPr>
      <w:r w:rsidRPr="00726039">
        <w:t>výdaje sociálního fondu</w:t>
      </w:r>
      <w:r w:rsidRPr="00726039">
        <w:tab/>
        <w:t>5 533 tis. Kč</w:t>
      </w:r>
    </w:p>
    <w:p w:rsidR="004F5642" w:rsidRPr="00726039" w:rsidRDefault="004F5642" w:rsidP="004F5642"/>
    <w:p w:rsidR="004F5642" w:rsidRPr="00726039" w:rsidRDefault="004F5642" w:rsidP="004F5642">
      <w:pPr>
        <w:pStyle w:val="Nadpis2"/>
        <w:rPr>
          <w:rStyle w:val="Siln"/>
        </w:rPr>
      </w:pPr>
      <w:r w:rsidRPr="00726039">
        <w:rPr>
          <w:rStyle w:val="Siln"/>
        </w:rPr>
        <w:lastRenderedPageBreak/>
        <w:t>Osobní výdaje</w:t>
      </w:r>
    </w:p>
    <w:p w:rsidR="004F5642" w:rsidRPr="00726039" w:rsidRDefault="004F5642" w:rsidP="004F5642">
      <w:pPr>
        <w:pStyle w:val="Nadpis2"/>
      </w:pPr>
      <w:r w:rsidRPr="00726039">
        <w:t>Úsek osobních výdajů</w:t>
      </w:r>
    </w:p>
    <w:p w:rsidR="004F5642" w:rsidRPr="00726039" w:rsidRDefault="004F5642" w:rsidP="004F5642">
      <w:pPr>
        <w:pStyle w:val="text"/>
      </w:pPr>
      <w:r w:rsidRPr="00726039">
        <w:t>Návrh rozpočtu výdajů na rok 2023 představuje částku</w:t>
      </w:r>
      <w:r w:rsidR="00665E85" w:rsidRPr="00726039">
        <w:t xml:space="preserve"> 149 479 tis. Kč. Výdaje budou použity na:</w:t>
      </w:r>
    </w:p>
    <w:p w:rsidR="00665E85" w:rsidRPr="00726039" w:rsidRDefault="00665E85" w:rsidP="00665E85">
      <w:pPr>
        <w:pStyle w:val="odrky"/>
      </w:pPr>
      <w:r w:rsidRPr="00726039">
        <w:t>platy pro 224 zaměstnanců v pracovním poměru</w:t>
      </w:r>
      <w:r w:rsidRPr="00726039">
        <w:tab/>
        <w:t>99 756 tis. Kč</w:t>
      </w:r>
    </w:p>
    <w:p w:rsidR="00665E85" w:rsidRPr="00726039" w:rsidRDefault="00665E85" w:rsidP="00665E85">
      <w:pPr>
        <w:pStyle w:val="odrkyI"/>
      </w:pPr>
      <w:r w:rsidRPr="00726039">
        <w:t>29 zaměstnanců pečovatelské a odlehčovací služby</w:t>
      </w:r>
      <w:r w:rsidRPr="00726039">
        <w:tab/>
        <w:t>8 996 tis.</w:t>
      </w:r>
      <w:r w:rsidR="00EA6B7E" w:rsidRPr="00726039">
        <w:t xml:space="preserve"> </w:t>
      </w:r>
      <w:r w:rsidRPr="00726039">
        <w:t>Kč</w:t>
      </w:r>
    </w:p>
    <w:p w:rsidR="00EA6B7E" w:rsidRPr="00726039" w:rsidRDefault="00EA6B7E" w:rsidP="00665E85">
      <w:pPr>
        <w:pStyle w:val="odrkyI"/>
      </w:pPr>
      <w:r w:rsidRPr="00726039">
        <w:t>195 zaměstnanců vnitřní správy</w:t>
      </w:r>
      <w:r w:rsidRPr="00726039">
        <w:tab/>
        <w:t>90 760 tis. Kč</w:t>
      </w:r>
    </w:p>
    <w:p w:rsidR="00EA6B7E" w:rsidRPr="00726039" w:rsidRDefault="00EA6B7E" w:rsidP="00EA6B7E">
      <w:pPr>
        <w:pStyle w:val="odrky"/>
      </w:pPr>
      <w:r w:rsidRPr="00726039">
        <w:t>ostatní platy (refundace platů neuvolněných členů zastupitelstva)</w:t>
      </w:r>
      <w:r w:rsidRPr="00726039">
        <w:tab/>
        <w:t>160 tis. Kč</w:t>
      </w:r>
    </w:p>
    <w:p w:rsidR="00EA6B7E" w:rsidRPr="00726039" w:rsidRDefault="00EA6B7E" w:rsidP="00EA6B7E">
      <w:pPr>
        <w:pStyle w:val="odrky"/>
      </w:pPr>
      <w:r w:rsidRPr="00726039">
        <w:t>ostatní osobní výdaje</w:t>
      </w:r>
      <w:r w:rsidRPr="00726039">
        <w:tab/>
        <w:t>1 </w:t>
      </w:r>
      <w:r w:rsidR="004C5063" w:rsidRPr="00726039">
        <w:t>6</w:t>
      </w:r>
      <w:r w:rsidRPr="00726039">
        <w:t>90 tis. Kč</w:t>
      </w:r>
    </w:p>
    <w:p w:rsidR="00EA6B7E" w:rsidRPr="00726039" w:rsidRDefault="00EA6B7E" w:rsidP="00EA6B7E">
      <w:pPr>
        <w:pStyle w:val="odrky"/>
      </w:pPr>
      <w:r w:rsidRPr="00726039">
        <w:t>odměny uvolněným členům zastupitelstva</w:t>
      </w:r>
      <w:r w:rsidRPr="00726039">
        <w:tab/>
        <w:t>4 700 tis. Kč</w:t>
      </w:r>
    </w:p>
    <w:p w:rsidR="00EA6B7E" w:rsidRPr="00726039" w:rsidRDefault="00EA6B7E" w:rsidP="00EA6B7E">
      <w:pPr>
        <w:pStyle w:val="odrky"/>
      </w:pPr>
      <w:r w:rsidRPr="00726039">
        <w:t>odměny neuvolněným členům zastupitelstva</w:t>
      </w:r>
      <w:r w:rsidRPr="00726039">
        <w:tab/>
        <w:t>3 100 tis. Kč</w:t>
      </w:r>
    </w:p>
    <w:p w:rsidR="00EA6B7E" w:rsidRPr="00726039" w:rsidRDefault="00EA6B7E" w:rsidP="00EA6B7E">
      <w:pPr>
        <w:pStyle w:val="odrky"/>
      </w:pPr>
      <w:r w:rsidRPr="00726039">
        <w:t>ostatní platy za provedenou práci (náhrady mezd neuvolněných členů zastupitelstva – OSVČ)</w:t>
      </w:r>
      <w:r w:rsidRPr="00726039">
        <w:tab/>
        <w:t>75 tis. Kč</w:t>
      </w:r>
    </w:p>
    <w:p w:rsidR="00EA6B7E" w:rsidRPr="00726039" w:rsidRDefault="00EA6B7E" w:rsidP="00EA6B7E">
      <w:pPr>
        <w:pStyle w:val="odrky"/>
      </w:pPr>
      <w:r w:rsidRPr="00726039">
        <w:t>povinné pojistné na sociální zabezpečení</w:t>
      </w:r>
      <w:r w:rsidRPr="00726039">
        <w:tab/>
        <w:t>26 503 tis. Kč</w:t>
      </w:r>
    </w:p>
    <w:p w:rsidR="00EA6B7E" w:rsidRPr="00726039" w:rsidRDefault="00EA6B7E" w:rsidP="00EA6B7E">
      <w:pPr>
        <w:pStyle w:val="odrky"/>
      </w:pPr>
      <w:r w:rsidRPr="00726039">
        <w:t>povinné pojistné na veřejné zdravotní pojištění</w:t>
      </w:r>
      <w:r w:rsidRPr="00726039">
        <w:tab/>
        <w:t>9 822 tis. Kč</w:t>
      </w:r>
    </w:p>
    <w:p w:rsidR="00EA6B7E" w:rsidRPr="00726039" w:rsidRDefault="00EA6B7E" w:rsidP="00EA6B7E">
      <w:pPr>
        <w:pStyle w:val="odrky"/>
      </w:pPr>
      <w:r w:rsidRPr="00726039">
        <w:t>povinné pojistné na úrazové pojištění</w:t>
      </w:r>
      <w:r w:rsidRPr="00726039">
        <w:tab/>
        <w:t>478 tis. Kč</w:t>
      </w:r>
    </w:p>
    <w:p w:rsidR="00EA6B7E" w:rsidRPr="00726039" w:rsidRDefault="00EA6B7E" w:rsidP="00EA6B7E">
      <w:pPr>
        <w:pStyle w:val="odrky"/>
      </w:pPr>
      <w:r w:rsidRPr="00726039">
        <w:t>povinné pojistné k refundacím</w:t>
      </w:r>
      <w:r w:rsidRPr="00726039">
        <w:tab/>
        <w:t>85 tis. Kč</w:t>
      </w:r>
    </w:p>
    <w:p w:rsidR="00EA6B7E" w:rsidRPr="00726039" w:rsidRDefault="00EA6B7E" w:rsidP="00EA6B7E">
      <w:pPr>
        <w:pStyle w:val="odrky"/>
      </w:pPr>
      <w:r w:rsidRPr="00726039">
        <w:t>služby školení a vzdělávání</w:t>
      </w:r>
      <w:r w:rsidRPr="00726039">
        <w:tab/>
        <w:t>1 960 tis. Kč</w:t>
      </w:r>
    </w:p>
    <w:p w:rsidR="00EA6B7E" w:rsidRPr="00726039" w:rsidRDefault="00EA6B7E" w:rsidP="00EA6B7E">
      <w:pPr>
        <w:pStyle w:val="odrky"/>
      </w:pPr>
      <w:r w:rsidRPr="00726039">
        <w:t>účastnické poplatky na konference</w:t>
      </w:r>
      <w:r w:rsidRPr="00726039">
        <w:tab/>
        <w:t>50 tis. Kč</w:t>
      </w:r>
    </w:p>
    <w:p w:rsidR="00EA6B7E" w:rsidRPr="00726039" w:rsidRDefault="00EA6B7E" w:rsidP="00EA6B7E">
      <w:pPr>
        <w:pStyle w:val="odrky"/>
      </w:pPr>
      <w:r w:rsidRPr="00726039">
        <w:t>náhrady platů v době nemoci</w:t>
      </w:r>
      <w:r w:rsidRPr="00726039">
        <w:tab/>
        <w:t>1 100 tis. Kč</w:t>
      </w:r>
    </w:p>
    <w:p w:rsidR="00665E85" w:rsidRDefault="00665E85" w:rsidP="004F5642">
      <w:pPr>
        <w:pStyle w:val="text"/>
      </w:pPr>
    </w:p>
    <w:p w:rsidR="00DA61A7" w:rsidRPr="00726039" w:rsidRDefault="00DA61A7" w:rsidP="004F5642">
      <w:pPr>
        <w:pStyle w:val="text"/>
      </w:pPr>
    </w:p>
    <w:p w:rsidR="004F5642" w:rsidRPr="00665E85" w:rsidRDefault="004F5642" w:rsidP="004F5642">
      <w:pPr>
        <w:pStyle w:val="Nadpis2"/>
        <w:rPr>
          <w:rStyle w:val="Siln"/>
        </w:rPr>
      </w:pPr>
      <w:r w:rsidRPr="00EA6B7E">
        <w:rPr>
          <w:rStyle w:val="Siln"/>
        </w:rPr>
        <w:t>Oddělení informačních technologií</w:t>
      </w:r>
    </w:p>
    <w:p w:rsidR="004F5642" w:rsidRDefault="004F5642" w:rsidP="004F5642">
      <w:pPr>
        <w:pStyle w:val="Nadpis2"/>
      </w:pPr>
      <w:r>
        <w:t>Úsek výpočetní techniky</w:t>
      </w:r>
    </w:p>
    <w:p w:rsidR="004F5642" w:rsidRPr="00726039" w:rsidRDefault="004F5642" w:rsidP="004F5642">
      <w:pPr>
        <w:pStyle w:val="text"/>
      </w:pPr>
      <w:r w:rsidRPr="00726039">
        <w:t>Návrh rozpočtu výdajů na rok 2023 představuje částku</w:t>
      </w:r>
      <w:r w:rsidR="00943977" w:rsidRPr="00726039">
        <w:t xml:space="preserve"> 5 120 tis. Kč. Výdaje budou použity na:</w:t>
      </w:r>
    </w:p>
    <w:p w:rsidR="00943977" w:rsidRPr="00726039" w:rsidRDefault="00943977" w:rsidP="00943977">
      <w:pPr>
        <w:pStyle w:val="odrky"/>
      </w:pPr>
      <w:r w:rsidRPr="00726039">
        <w:t>drobný hmotný dlouhodobý majetek (počítače, tiskárny čárových kódů, referentské tiskárny, monitory, notebooky, monitory)</w:t>
      </w:r>
      <w:r w:rsidRPr="00726039">
        <w:tab/>
        <w:t>1 767 tis. Kč</w:t>
      </w:r>
    </w:p>
    <w:p w:rsidR="00943977" w:rsidRPr="00726039" w:rsidRDefault="00943977" w:rsidP="00943977">
      <w:pPr>
        <w:pStyle w:val="odrky"/>
      </w:pPr>
      <w:r w:rsidRPr="00726039">
        <w:t>nákup materiálu (díly PC, klávesnice, myši, kabely, redukce, flash disky, tonery, inkoustové barvy, štítky)</w:t>
      </w:r>
      <w:r w:rsidRPr="00726039">
        <w:tab/>
        <w:t>1 335 tis. Kč</w:t>
      </w:r>
    </w:p>
    <w:p w:rsidR="00943977" w:rsidRPr="00726039" w:rsidRDefault="00943977" w:rsidP="00943977">
      <w:pPr>
        <w:pStyle w:val="odrky"/>
      </w:pPr>
      <w:r w:rsidRPr="00726039">
        <w:t>zpracování dat a služby související s informačními a komunikačními technologiemi (webgrafika, komerční a kvalifikované osobní certifikáty, web hosting)</w:t>
      </w:r>
      <w:r w:rsidRPr="00726039">
        <w:tab/>
      </w:r>
    </w:p>
    <w:p w:rsidR="00943977" w:rsidRPr="00726039" w:rsidRDefault="00943977" w:rsidP="00943977">
      <w:pPr>
        <w:pStyle w:val="text"/>
      </w:pPr>
      <w:r w:rsidRPr="00726039">
        <w:tab/>
        <w:t>1 079 tis. Kč</w:t>
      </w:r>
    </w:p>
    <w:p w:rsidR="00943977" w:rsidRPr="00726039" w:rsidRDefault="00943977" w:rsidP="00943977">
      <w:pPr>
        <w:pStyle w:val="odrky"/>
      </w:pPr>
      <w:r w:rsidRPr="00726039">
        <w:t xml:space="preserve">nákup ostatních služeb (mobilní rozhlas, monitoring bezpečnostní situace, registrace a úpravy, </w:t>
      </w:r>
      <w:r w:rsidR="00DA61A7">
        <w:t>i</w:t>
      </w:r>
      <w:r w:rsidRPr="00726039">
        <w:t>nternet pro veřejnost)</w:t>
      </w:r>
      <w:r w:rsidRPr="00726039">
        <w:tab/>
        <w:t>464 tis. Kč</w:t>
      </w:r>
    </w:p>
    <w:p w:rsidR="00943977" w:rsidRPr="00726039" w:rsidRDefault="00943977" w:rsidP="00943977">
      <w:pPr>
        <w:pStyle w:val="odrky"/>
      </w:pPr>
      <w:r w:rsidRPr="00726039">
        <w:t>opravy a udržování (opravy serverů, počítačů, notebooků, tiskáren)</w:t>
      </w:r>
      <w:r w:rsidRPr="00726039">
        <w:tab/>
        <w:t>260 tis. Kč</w:t>
      </w:r>
    </w:p>
    <w:p w:rsidR="00943977" w:rsidRPr="00726039" w:rsidRDefault="00943977" w:rsidP="00943977">
      <w:pPr>
        <w:pStyle w:val="odrky"/>
      </w:pPr>
      <w:r w:rsidRPr="00726039">
        <w:t>podlimitní programové vybavení (adobe licence, windows 7 licence)</w:t>
      </w:r>
      <w:r w:rsidRPr="00726039">
        <w:tab/>
        <w:t>215 tis. Kč</w:t>
      </w:r>
    </w:p>
    <w:p w:rsidR="004F5642" w:rsidRDefault="004F5642" w:rsidP="004F5642">
      <w:pPr>
        <w:pStyle w:val="text"/>
      </w:pPr>
    </w:p>
    <w:p w:rsidR="004F5642" w:rsidRDefault="004F5642" w:rsidP="004F5642">
      <w:pPr>
        <w:pStyle w:val="text"/>
      </w:pPr>
    </w:p>
    <w:p w:rsidR="004F5642" w:rsidRPr="00665E85" w:rsidRDefault="004F5642" w:rsidP="004F5642">
      <w:pPr>
        <w:pStyle w:val="Nadpis2"/>
        <w:rPr>
          <w:rStyle w:val="Siln"/>
        </w:rPr>
      </w:pPr>
      <w:r w:rsidRPr="00665E85">
        <w:rPr>
          <w:rStyle w:val="Siln"/>
        </w:rPr>
        <w:t>Oddě</w:t>
      </w:r>
      <w:r w:rsidR="00134AEB" w:rsidRPr="00665E85">
        <w:rPr>
          <w:rStyle w:val="Siln"/>
        </w:rPr>
        <w:t>lení starosty</w:t>
      </w:r>
    </w:p>
    <w:p w:rsidR="00134AEB" w:rsidRDefault="00134AEB" w:rsidP="00134AEB">
      <w:pPr>
        <w:pStyle w:val="Nadpis2"/>
      </w:pPr>
      <w:r>
        <w:t>Úsek sekretariátů</w:t>
      </w:r>
    </w:p>
    <w:p w:rsidR="00134AEB" w:rsidRPr="00726039" w:rsidRDefault="00134AEB" w:rsidP="00134AEB">
      <w:pPr>
        <w:pStyle w:val="text"/>
      </w:pPr>
      <w:r w:rsidRPr="00726039">
        <w:t>Návrh rozpočtu na rok 2023 představuje částku</w:t>
      </w:r>
      <w:r w:rsidR="00C4341C" w:rsidRPr="00726039">
        <w:t xml:space="preserve"> 350 tis. Kč. Výdaje budou použity na:</w:t>
      </w:r>
    </w:p>
    <w:p w:rsidR="00C4341C" w:rsidRPr="00726039" w:rsidRDefault="00C4341C" w:rsidP="00C4341C">
      <w:pPr>
        <w:pStyle w:val="odrky"/>
      </w:pPr>
      <w:r w:rsidRPr="00726039">
        <w:t>pohoštění – reprefond, RMOb, ZMOb</w:t>
      </w:r>
      <w:r w:rsidRPr="00726039">
        <w:tab/>
        <w:t>140 tis. Kč</w:t>
      </w:r>
    </w:p>
    <w:p w:rsidR="00C4341C" w:rsidRPr="00726039" w:rsidRDefault="00C4341C" w:rsidP="00C4341C">
      <w:pPr>
        <w:pStyle w:val="odrky"/>
      </w:pPr>
      <w:r w:rsidRPr="00726039">
        <w:t>věcné dary – reprefond</w:t>
      </w:r>
      <w:r w:rsidRPr="00726039">
        <w:tab/>
        <w:t>180 tis. Kč</w:t>
      </w:r>
    </w:p>
    <w:p w:rsidR="00C4341C" w:rsidRPr="00726039" w:rsidRDefault="00C4341C" w:rsidP="00C4341C">
      <w:pPr>
        <w:pStyle w:val="odrky"/>
      </w:pPr>
      <w:r w:rsidRPr="00726039">
        <w:t>dary podléhající rychlé zkáze – květiny</w:t>
      </w:r>
      <w:r w:rsidRPr="00726039">
        <w:tab/>
        <w:t>30 tis. Kč</w:t>
      </w:r>
    </w:p>
    <w:p w:rsidR="00134AEB" w:rsidRPr="00726039" w:rsidRDefault="00134AEB" w:rsidP="00134AEB">
      <w:pPr>
        <w:pStyle w:val="text"/>
      </w:pPr>
    </w:p>
    <w:p w:rsidR="00134AEB" w:rsidRPr="00726039" w:rsidRDefault="00134AEB" w:rsidP="00134AEB">
      <w:pPr>
        <w:pStyle w:val="Nadpis2"/>
      </w:pPr>
      <w:r w:rsidRPr="00726039">
        <w:t>Úsek vnějších a vnitřních vztahů</w:t>
      </w:r>
    </w:p>
    <w:p w:rsidR="00134AEB" w:rsidRPr="00726039" w:rsidRDefault="00134AEB" w:rsidP="00134AEB">
      <w:pPr>
        <w:pStyle w:val="text"/>
      </w:pPr>
      <w:r w:rsidRPr="00726039">
        <w:t>Návrh rozpočtu na rok 2023 představuje částku</w:t>
      </w:r>
      <w:r w:rsidR="00C4341C" w:rsidRPr="00726039">
        <w:t xml:space="preserve"> 7 150 tis. Kč. Výdaje budou použity na:</w:t>
      </w:r>
    </w:p>
    <w:p w:rsidR="00C4341C" w:rsidRPr="00726039" w:rsidRDefault="00C4341C" w:rsidP="00C4341C">
      <w:pPr>
        <w:pStyle w:val="odrky"/>
      </w:pPr>
      <w:r w:rsidRPr="00726039">
        <w:t>tisk zpravodaje Centrum, roznáška zpravodaje Centrum, redakční práce, video zpravodajství o činnosti městského obvodu Moravská Ostrava a Přívoz</w:t>
      </w:r>
    </w:p>
    <w:p w:rsidR="00C4341C" w:rsidRPr="00726039" w:rsidRDefault="00C4341C" w:rsidP="00C4341C">
      <w:pPr>
        <w:pStyle w:val="text"/>
      </w:pPr>
      <w:r w:rsidRPr="00726039">
        <w:tab/>
        <w:t>3 160 tis. Kč</w:t>
      </w:r>
    </w:p>
    <w:p w:rsidR="00C4341C" w:rsidRPr="00726039" w:rsidRDefault="00C4341C" w:rsidP="00C4341C">
      <w:pPr>
        <w:pStyle w:val="odrky"/>
      </w:pPr>
      <w:r w:rsidRPr="00726039">
        <w:t>služby v oblasti sociální péče (zájezdy pro seniory)</w:t>
      </w:r>
      <w:r w:rsidRPr="00726039">
        <w:tab/>
        <w:t>120 tis. Kč</w:t>
      </w:r>
    </w:p>
    <w:p w:rsidR="00C4341C" w:rsidRPr="00726039" w:rsidRDefault="00C4341C" w:rsidP="00C4341C">
      <w:pPr>
        <w:pStyle w:val="odrky"/>
      </w:pPr>
      <w:r w:rsidRPr="00726039">
        <w:t>odměny za užití duševního vlastnictví (poplatky OSA)</w:t>
      </w:r>
      <w:r w:rsidRPr="00726039">
        <w:tab/>
        <w:t>20 tis. Kč</w:t>
      </w:r>
    </w:p>
    <w:p w:rsidR="00C4341C" w:rsidRPr="00726039" w:rsidRDefault="00C4341C" w:rsidP="00C4341C">
      <w:pPr>
        <w:pStyle w:val="odrky"/>
      </w:pPr>
      <w:r w:rsidRPr="00726039">
        <w:t>drobný dlouhodobý hmotný majetek (reklamní bannery, roll-upy)</w:t>
      </w:r>
      <w:r w:rsidRPr="00726039">
        <w:tab/>
        <w:t>100 tis. Kč</w:t>
      </w:r>
    </w:p>
    <w:p w:rsidR="00C4341C" w:rsidRPr="00726039" w:rsidRDefault="00C4341C" w:rsidP="00C4341C">
      <w:pPr>
        <w:pStyle w:val="odrky"/>
      </w:pPr>
      <w:r w:rsidRPr="00726039">
        <w:t xml:space="preserve">nákup materiálu (květiny na Gratulace jubilantům a Vítání občánků, materiál </w:t>
      </w:r>
      <w:r w:rsidR="007B4962">
        <w:br/>
      </w:r>
      <w:r w:rsidRPr="00726039">
        <w:t>na akce ve Dvoraně)</w:t>
      </w:r>
      <w:r w:rsidRPr="00726039">
        <w:tab/>
        <w:t>100 tis. Kč</w:t>
      </w:r>
    </w:p>
    <w:p w:rsidR="00C4341C" w:rsidRPr="00726039" w:rsidRDefault="00453022" w:rsidP="00C4341C">
      <w:pPr>
        <w:pStyle w:val="odrky"/>
      </w:pPr>
      <w:r w:rsidRPr="00726039">
        <w:t>služby akce a propagace (ozvučení a doprovodný program Ostravské muzejní noci, catering nájem a program na Den seniorů, psaní kroniky na Vítání občánků, Propagace na FB, program na Gratulace jubilantům, tisk kalendářů a diářů MOaP, Den MOaP, fotografické služby)</w:t>
      </w:r>
      <w:r w:rsidRPr="00726039">
        <w:tab/>
        <w:t>1 760 tis. Kč</w:t>
      </w:r>
    </w:p>
    <w:p w:rsidR="00453022" w:rsidRPr="00726039" w:rsidRDefault="00453022" w:rsidP="00453022">
      <w:pPr>
        <w:pStyle w:val="odrky"/>
      </w:pPr>
      <w:r w:rsidRPr="00726039">
        <w:t xml:space="preserve">participativní rozpočet Náš obvod 2023 (videa k projektům a propagaci, výroba </w:t>
      </w:r>
      <w:r w:rsidRPr="00726039">
        <w:br/>
        <w:t xml:space="preserve">a tisk plakátů, veřejné prezentace, propagace v DPO, propagační předměty </w:t>
      </w:r>
      <w:r w:rsidRPr="00726039">
        <w:br/>
        <w:t>a grafika)</w:t>
      </w:r>
      <w:r w:rsidRPr="00726039">
        <w:tab/>
        <w:t>200 tis. Kč</w:t>
      </w:r>
    </w:p>
    <w:p w:rsidR="00453022" w:rsidRPr="00726039" w:rsidRDefault="00453022" w:rsidP="00453022">
      <w:pPr>
        <w:pStyle w:val="odrky"/>
      </w:pPr>
      <w:r w:rsidRPr="00726039">
        <w:t>pohoštění, akce a obřady (Dětská žákovská a pedagogická osobnost, setkání vedení MOaP s řediteli PO (Den učitelů), Vítání občánků (děti ZÚŠ), Gratulace jubilantům (Parník), Folklor bez hranic, Ostravská muzejní noc)</w:t>
      </w:r>
      <w:r w:rsidRPr="00726039">
        <w:tab/>
        <w:t>170 tis. Kč</w:t>
      </w:r>
    </w:p>
    <w:p w:rsidR="00453022" w:rsidRPr="00726039" w:rsidRDefault="00453022" w:rsidP="00453022">
      <w:pPr>
        <w:pStyle w:val="odrky"/>
      </w:pPr>
      <w:r w:rsidRPr="00726039">
        <w:t xml:space="preserve">věcné dary (propagační předměty na Ostravskou muzejní noc, Den seniorů, Dětskou žákovskou a pedagogickou osobnost, setkání vedení MOaP s řediteli PO (Den učitelů), Folklór bez hranic), Pasování školáků (knihy), kronika na Vítání občánků, dary a pamětní listy na Gratulace jubilantům a svatby, nákup upomínkových předmětů pro prvňáčky, propagační předměty pro úřad, dárky </w:t>
      </w:r>
      <w:r w:rsidR="007B4962">
        <w:br/>
      </w:r>
      <w:r w:rsidRPr="00726039">
        <w:t>na akce pod záštitou starosty</w:t>
      </w:r>
      <w:r w:rsidRPr="00726039">
        <w:tab/>
        <w:t>1 100 tis. Kč</w:t>
      </w:r>
    </w:p>
    <w:p w:rsidR="00453022" w:rsidRPr="00726039" w:rsidRDefault="00453022" w:rsidP="00453022">
      <w:pPr>
        <w:pStyle w:val="odrky"/>
      </w:pPr>
      <w:r w:rsidRPr="00726039">
        <w:t>služby akce pro zaměstnance úřadu (sportovní turnaje, Dobrovolnický den, novoroční akce)</w:t>
      </w:r>
      <w:r w:rsidRPr="00726039">
        <w:tab/>
        <w:t xml:space="preserve">300 tis. Kč   </w:t>
      </w:r>
    </w:p>
    <w:p w:rsidR="00453022" w:rsidRDefault="00453022" w:rsidP="00453022">
      <w:pPr>
        <w:pStyle w:val="odrky"/>
      </w:pPr>
      <w:r w:rsidRPr="00726039">
        <w:t xml:space="preserve">pohoštění na akce pro zaměstnance úřadu </w:t>
      </w:r>
      <w:r w:rsidRPr="00726039">
        <w:tab/>
        <w:t>120 tis. Kč</w:t>
      </w:r>
    </w:p>
    <w:p w:rsidR="00134AEB" w:rsidRDefault="00134AEB" w:rsidP="00134AEB">
      <w:pPr>
        <w:pStyle w:val="text"/>
      </w:pPr>
    </w:p>
    <w:p w:rsidR="00665E85" w:rsidRDefault="00665E85" w:rsidP="00134AEB">
      <w:pPr>
        <w:pStyle w:val="text"/>
      </w:pPr>
    </w:p>
    <w:p w:rsidR="00134AEB" w:rsidRPr="00665E85" w:rsidRDefault="00134AEB" w:rsidP="00134AEB">
      <w:pPr>
        <w:pStyle w:val="Nadpis2"/>
        <w:rPr>
          <w:rStyle w:val="Siln"/>
        </w:rPr>
      </w:pPr>
      <w:r w:rsidRPr="00665E85">
        <w:rPr>
          <w:rStyle w:val="Siln"/>
        </w:rPr>
        <w:lastRenderedPageBreak/>
        <w:t>Odbor investic a místního hospodářství</w:t>
      </w:r>
    </w:p>
    <w:p w:rsidR="00134AEB" w:rsidRDefault="00134AEB" w:rsidP="00134AEB">
      <w:pPr>
        <w:pStyle w:val="Nadpis2"/>
      </w:pPr>
      <w:r>
        <w:t>Úsek místního hospodářství</w:t>
      </w:r>
    </w:p>
    <w:p w:rsidR="00134AEB" w:rsidRPr="003A4594" w:rsidRDefault="00134AEB" w:rsidP="00134AEB">
      <w:pPr>
        <w:pStyle w:val="text"/>
      </w:pPr>
      <w:r w:rsidRPr="003A4594">
        <w:t>Návrh rozpočtu výdajů na rok 2023 představuje částku</w:t>
      </w:r>
      <w:r w:rsidR="00F00CCD" w:rsidRPr="003A4594">
        <w:t xml:space="preserve"> </w:t>
      </w:r>
      <w:r w:rsidR="00976E4B" w:rsidRPr="003A4594">
        <w:t>14 736 tis. Kč. Výdaje budou použity na:</w:t>
      </w:r>
    </w:p>
    <w:p w:rsidR="00976E4B" w:rsidRPr="003A4594" w:rsidRDefault="00976E4B" w:rsidP="00976E4B">
      <w:pPr>
        <w:pStyle w:val="odrky"/>
      </w:pPr>
      <w:r w:rsidRPr="003A4594">
        <w:t>nákup ostatních služeb</w:t>
      </w:r>
      <w:r w:rsidRPr="003A4594">
        <w:tab/>
        <w:t>400 tis. Kč</w:t>
      </w:r>
    </w:p>
    <w:p w:rsidR="00976E4B" w:rsidRPr="003A4594" w:rsidRDefault="00976E4B" w:rsidP="00976E4B">
      <w:pPr>
        <w:pStyle w:val="odsazentext"/>
      </w:pPr>
      <w:r w:rsidRPr="003A4594">
        <w:t>Finanční prostředky budou použity na projektovou dokumentaci k opravám komunikací, studie týkající se parkování a výdaje za geometrické zaměření komunikací v městském obvodu.</w:t>
      </w:r>
    </w:p>
    <w:p w:rsidR="00976E4B" w:rsidRPr="003A4594" w:rsidRDefault="00976E4B" w:rsidP="00976E4B">
      <w:pPr>
        <w:pStyle w:val="odrky"/>
      </w:pPr>
      <w:r w:rsidRPr="003A4594">
        <w:t>opravy a udržování vozovek</w:t>
      </w:r>
      <w:r w:rsidRPr="003A4594">
        <w:tab/>
        <w:t>580 tis. Kč</w:t>
      </w:r>
    </w:p>
    <w:p w:rsidR="00976E4B" w:rsidRPr="003A4594" w:rsidRDefault="00976E4B" w:rsidP="00976E4B">
      <w:pPr>
        <w:pStyle w:val="odrky"/>
      </w:pPr>
      <w:r w:rsidRPr="003A4594">
        <w:t>projektové dokumentace k opravám kontejnerových stání, chodníků, zajištění aukčního prodeje vozidel bez STK</w:t>
      </w:r>
      <w:r w:rsidRPr="003A4594">
        <w:tab/>
        <w:t>200 tis. Kč</w:t>
      </w:r>
    </w:p>
    <w:p w:rsidR="00976E4B" w:rsidRPr="003A4594" w:rsidRDefault="00976E4B" w:rsidP="00976E4B">
      <w:pPr>
        <w:pStyle w:val="odrky"/>
      </w:pPr>
      <w:r w:rsidRPr="003A4594">
        <w:t>podlimitní technické zhodnocení</w:t>
      </w:r>
      <w:r w:rsidRPr="003A4594">
        <w:tab/>
        <w:t>100 tis. Kč</w:t>
      </w:r>
    </w:p>
    <w:p w:rsidR="00976E4B" w:rsidRPr="003A4594" w:rsidRDefault="00976E4B" w:rsidP="00976E4B">
      <w:pPr>
        <w:pStyle w:val="odrky"/>
      </w:pPr>
      <w:r w:rsidRPr="003A4594">
        <w:t>opravy chodníků, kontejnerových stání a opravy prosklených částí čekáren MHD</w:t>
      </w:r>
    </w:p>
    <w:p w:rsidR="00976E4B" w:rsidRPr="003A4594" w:rsidRDefault="00976E4B" w:rsidP="00976E4B">
      <w:pPr>
        <w:pStyle w:val="text"/>
      </w:pPr>
      <w:r w:rsidRPr="003A4594">
        <w:tab/>
        <w:t>1 600 tis. Kč</w:t>
      </w:r>
    </w:p>
    <w:p w:rsidR="00976E4B" w:rsidRPr="003A4594" w:rsidRDefault="00CF0C8F" w:rsidP="00976E4B">
      <w:pPr>
        <w:pStyle w:val="odrky"/>
      </w:pPr>
      <w:r w:rsidRPr="003A4594">
        <w:t>pohřebné</w:t>
      </w:r>
      <w:r w:rsidRPr="003A4594">
        <w:tab/>
        <w:t>900 tis. Kč</w:t>
      </w:r>
    </w:p>
    <w:p w:rsidR="00CF0C8F" w:rsidRPr="003A4594" w:rsidRDefault="00CF0C8F" w:rsidP="00CF0C8F">
      <w:pPr>
        <w:pStyle w:val="odsazentext"/>
      </w:pPr>
      <w:r w:rsidRPr="003A4594">
        <w:t>Jedná se o výdaje vynaložené na pohřbení osamělých osob zemřelých na území městského obvodu.</w:t>
      </w:r>
    </w:p>
    <w:p w:rsidR="00CF0C8F" w:rsidRPr="003A4594" w:rsidRDefault="00CF0C8F" w:rsidP="00CF0C8F">
      <w:pPr>
        <w:pStyle w:val="odrky"/>
      </w:pPr>
      <w:r w:rsidRPr="003A4594">
        <w:t>DDHM (nákup odpadkových košů a jiný drobný majetek)</w:t>
      </w:r>
      <w:r w:rsidRPr="003A4594">
        <w:tab/>
        <w:t>300 tis. Kč</w:t>
      </w:r>
    </w:p>
    <w:p w:rsidR="00CF0C8F" w:rsidRPr="003A4594" w:rsidRDefault="00CF0C8F" w:rsidP="00CF0C8F">
      <w:pPr>
        <w:pStyle w:val="odrky"/>
      </w:pPr>
      <w:r w:rsidRPr="003A4594">
        <w:t xml:space="preserve">nákup </w:t>
      </w:r>
      <w:r w:rsidR="00DA61A7">
        <w:t>drobného materiálu</w:t>
      </w:r>
      <w:r w:rsidRPr="003A4594">
        <w:tab/>
        <w:t>50 tis. Kč</w:t>
      </w:r>
    </w:p>
    <w:p w:rsidR="00CF0C8F" w:rsidRPr="003A4594" w:rsidRDefault="00CF0C8F" w:rsidP="00CF0C8F">
      <w:pPr>
        <w:pStyle w:val="odrky"/>
      </w:pPr>
      <w:r w:rsidRPr="003A4594">
        <w:t>studenou vodu – fontány, pítka</w:t>
      </w:r>
      <w:r w:rsidRPr="003A4594">
        <w:tab/>
        <w:t>500 tis. Kč</w:t>
      </w:r>
    </w:p>
    <w:p w:rsidR="00CF0C8F" w:rsidRPr="003A4594" w:rsidRDefault="00CF0C8F" w:rsidP="00CF0C8F">
      <w:pPr>
        <w:pStyle w:val="odrky"/>
      </w:pPr>
      <w:r w:rsidRPr="003A4594">
        <w:t>elektrickou energii – fontány a jiná odběrná místa</w:t>
      </w:r>
      <w:r w:rsidRPr="003A4594">
        <w:tab/>
        <w:t>600 tis. Kč</w:t>
      </w:r>
    </w:p>
    <w:p w:rsidR="00CF0C8F" w:rsidRPr="003A4594" w:rsidRDefault="00CF0C8F" w:rsidP="00CF0C8F">
      <w:pPr>
        <w:pStyle w:val="odrky"/>
      </w:pPr>
      <w:r w:rsidRPr="003A4594">
        <w:t>konzultační, poradenské a právní služby</w:t>
      </w:r>
      <w:r w:rsidRPr="003A4594">
        <w:tab/>
        <w:t>60 tis. Kč</w:t>
      </w:r>
    </w:p>
    <w:p w:rsidR="00CF0C8F" w:rsidRPr="003A4594" w:rsidRDefault="00CF0C8F" w:rsidP="00CF0C8F">
      <w:pPr>
        <w:pStyle w:val="odrky"/>
      </w:pPr>
      <w:r w:rsidRPr="003A4594">
        <w:t>komunální služby (výdaje na odstranění graffiti, deratizaci, na znalecké posudky)</w:t>
      </w:r>
    </w:p>
    <w:p w:rsidR="00CF0C8F" w:rsidRPr="003A4594" w:rsidRDefault="00CF0C8F" w:rsidP="00CF0C8F">
      <w:pPr>
        <w:pStyle w:val="text"/>
      </w:pPr>
      <w:r w:rsidRPr="003A4594">
        <w:tab/>
        <w:t>1 500 tis. Kč</w:t>
      </w:r>
    </w:p>
    <w:p w:rsidR="00CF0C8F" w:rsidRPr="003A4594" w:rsidRDefault="00CF0C8F" w:rsidP="00CF0C8F">
      <w:pPr>
        <w:pStyle w:val="odrky"/>
      </w:pPr>
      <w:r w:rsidRPr="003A4594">
        <w:t>opravy soch a památníků</w:t>
      </w:r>
      <w:r w:rsidRPr="003A4594">
        <w:tab/>
        <w:t>1 500 tis. Kč</w:t>
      </w:r>
    </w:p>
    <w:p w:rsidR="00CF0C8F" w:rsidRPr="003A4594" w:rsidRDefault="00CF0C8F" w:rsidP="00CF0C8F">
      <w:pPr>
        <w:pStyle w:val="odrky"/>
      </w:pPr>
      <w:r w:rsidRPr="003A4594">
        <w:t>náhrady za škody placené fyzickým osobám, které vznikly převážně při dopravních nehodách a úrazech na místních komunikacích</w:t>
      </w:r>
      <w:r w:rsidRPr="003A4594">
        <w:tab/>
        <w:t>20 tis. Kč</w:t>
      </w:r>
    </w:p>
    <w:p w:rsidR="00CF0C8F" w:rsidRPr="003A4594" w:rsidRDefault="00CF0C8F" w:rsidP="00CF0C8F">
      <w:pPr>
        <w:pStyle w:val="odrky"/>
      </w:pPr>
      <w:r w:rsidRPr="003A4594">
        <w:t>vratky přeplatků minulých let (parkovací karty)</w:t>
      </w:r>
      <w:r w:rsidRPr="003A4594">
        <w:tab/>
        <w:t>120 tis. Kč</w:t>
      </w:r>
    </w:p>
    <w:p w:rsidR="00CF0C8F" w:rsidRPr="003A4594" w:rsidRDefault="00CF0C8F" w:rsidP="00CF0C8F">
      <w:pPr>
        <w:pStyle w:val="odrky"/>
      </w:pPr>
      <w:r w:rsidRPr="003A4594">
        <w:t>péče o veřejnou zeleň – revitalizace veřejné zeleně včetně následné péče, znalecké posudky a průzkumy v oblasti výsadby stromů, výsadby letniček a záhonů</w:t>
      </w:r>
    </w:p>
    <w:p w:rsidR="00CF0C8F" w:rsidRPr="003A4594" w:rsidRDefault="00CF0C8F" w:rsidP="00CF0C8F">
      <w:pPr>
        <w:pStyle w:val="text"/>
      </w:pPr>
      <w:r w:rsidRPr="003A4594">
        <w:tab/>
        <w:t>6 306 tis. Kč</w:t>
      </w:r>
    </w:p>
    <w:p w:rsidR="00134AEB" w:rsidRDefault="00134AEB" w:rsidP="00134AEB">
      <w:pPr>
        <w:pStyle w:val="text"/>
      </w:pPr>
    </w:p>
    <w:p w:rsidR="003A4594" w:rsidRPr="003A4594" w:rsidRDefault="003A4594" w:rsidP="00134AEB">
      <w:pPr>
        <w:pStyle w:val="text"/>
      </w:pPr>
    </w:p>
    <w:p w:rsidR="00134AEB" w:rsidRPr="003A4594" w:rsidRDefault="00134AEB" w:rsidP="00134AEB">
      <w:pPr>
        <w:pStyle w:val="Nadpis2"/>
      </w:pPr>
      <w:r w:rsidRPr="003A4594">
        <w:t>Neinvestiční příspěvky Technickým službám Moravská Ostrava a Přívoz, PO</w:t>
      </w:r>
    </w:p>
    <w:p w:rsidR="00134AEB" w:rsidRPr="003A4594" w:rsidRDefault="00134AEB" w:rsidP="00134AEB">
      <w:pPr>
        <w:pStyle w:val="text"/>
      </w:pPr>
      <w:r w:rsidRPr="003A4594">
        <w:t>Návrh rozpočtu neinvestičního příspěvku na rok 2023 Technickým službám Moravská Ostrava a Přívoz, PO je navrhován ve výši</w:t>
      </w:r>
      <w:r w:rsidR="00CF0C8F" w:rsidRPr="003A4594">
        <w:t xml:space="preserve"> 95 560 tis. Kč.</w:t>
      </w:r>
    </w:p>
    <w:p w:rsidR="00CF0C8F" w:rsidRPr="003A4594" w:rsidRDefault="00CF0C8F" w:rsidP="00134AEB">
      <w:pPr>
        <w:pStyle w:val="text"/>
      </w:pPr>
    </w:p>
    <w:p w:rsidR="00CF0C8F" w:rsidRPr="003A4594" w:rsidRDefault="00CF0C8F" w:rsidP="00134AEB">
      <w:pPr>
        <w:pStyle w:val="text"/>
      </w:pPr>
      <w:r w:rsidRPr="003A4594">
        <w:t xml:space="preserve">Z navrhovaného příspěvku budou zajišťovány následující činnosti včetně mezd </w:t>
      </w:r>
      <w:r w:rsidR="007B4962">
        <w:br/>
      </w:r>
      <w:r w:rsidRPr="003A4594">
        <w:t xml:space="preserve">a zákonných odvodů – údržba, opravy a čištění komunikací včetně zimní údržby, údržba veřejné zeleně, strojní a ruční čištění veřejných prostranství, instalace </w:t>
      </w:r>
      <w:r w:rsidRPr="003A4594">
        <w:lastRenderedPageBreak/>
        <w:t>informačních tabulí, dopravní značení, provoz veřejných WC, provoz fontán, provoz podchodů, autodoprava, provoz parkovišť na ulici Sokolská a Žofinská.</w:t>
      </w:r>
    </w:p>
    <w:p w:rsidR="00CF0C8F" w:rsidRPr="003A4594" w:rsidRDefault="00CF0C8F" w:rsidP="00134AEB">
      <w:pPr>
        <w:pStyle w:val="text"/>
      </w:pPr>
    </w:p>
    <w:p w:rsidR="00CF0C8F" w:rsidRPr="003A4594" w:rsidRDefault="00CF0C8F" w:rsidP="00134AEB">
      <w:pPr>
        <w:pStyle w:val="text"/>
      </w:pPr>
      <w:r w:rsidRPr="003A4594">
        <w:t>Rozdělení neinvestičního příspěvku je následující:</w:t>
      </w:r>
    </w:p>
    <w:p w:rsidR="00CF0C8F" w:rsidRPr="003A4594" w:rsidRDefault="00CF0C8F" w:rsidP="00CF0C8F">
      <w:pPr>
        <w:pStyle w:val="odrky"/>
      </w:pPr>
      <w:r w:rsidRPr="003A4594">
        <w:t>příspěvek na opravy komunikací</w:t>
      </w:r>
      <w:r w:rsidRPr="003A4594">
        <w:tab/>
        <w:t>16 009 tis. Kč</w:t>
      </w:r>
    </w:p>
    <w:p w:rsidR="00CF0C8F" w:rsidRPr="003A4594" w:rsidRDefault="00CF0C8F" w:rsidP="00CF0C8F">
      <w:pPr>
        <w:pStyle w:val="odrky"/>
      </w:pPr>
      <w:r w:rsidRPr="003A4594">
        <w:t>příspěvek na komunální služby – provoz parkovišť, provoz WC, údržba mobiliáře, opravy a údržba kašen, ruční čištění městského obvodu, strojní čištění obvodu, veřejně prospěšné práce, probační a mediační služba</w:t>
      </w:r>
      <w:r w:rsidRPr="003A4594">
        <w:tab/>
        <w:t>47 849 tis. Kč</w:t>
      </w:r>
    </w:p>
    <w:p w:rsidR="00CF0C8F" w:rsidRPr="003A4594" w:rsidRDefault="00DA61A7" w:rsidP="00CF0C8F">
      <w:pPr>
        <w:pStyle w:val="odrky"/>
      </w:pPr>
      <w:r>
        <w:t xml:space="preserve">účelový neinvestiční příspěvek - </w:t>
      </w:r>
      <w:r w:rsidR="00CF0C8F" w:rsidRPr="003A4594">
        <w:t>obsluha druhého KUKA vozu, svoz odpadu, skládkovné</w:t>
      </w:r>
      <w:r w:rsidR="00CF0C8F" w:rsidRPr="003A4594">
        <w:tab/>
        <w:t>1 550 tis. Kč</w:t>
      </w:r>
    </w:p>
    <w:p w:rsidR="00CF0C8F" w:rsidRPr="003A4594" w:rsidRDefault="003A4594" w:rsidP="00CF0C8F">
      <w:pPr>
        <w:pStyle w:val="odrky"/>
      </w:pPr>
      <w:r w:rsidRPr="003A4594">
        <w:t>příspěvek na údržbu veřejné zeleně – údržba trávníkových ploch, údržba vnitrobloků, údržba květinových a jiných záhonů, likvidace náletových dřevin, odstranění obrostu stromů, oprava a údržba laviček, ořezy stromů, oprava a údržba dětských zařízení a pískovišť, oprava a údržba mobilních nádob včetně dosadeb okrasným materiálem, údržba zahrad MŠ a ZŠ, odstranění havarijních stromů, kácení stromů, pěstební péče nově vysázených stromů, výsadba a údržba zeleně</w:t>
      </w:r>
    </w:p>
    <w:p w:rsidR="003A4594" w:rsidRPr="003A4594" w:rsidRDefault="003A4594" w:rsidP="003A4594">
      <w:pPr>
        <w:pStyle w:val="text"/>
      </w:pPr>
      <w:r w:rsidRPr="003A4594">
        <w:tab/>
        <w:t>24 872 tis. Kč</w:t>
      </w:r>
    </w:p>
    <w:p w:rsidR="003A4594" w:rsidRPr="003A4594" w:rsidRDefault="003A4594" w:rsidP="003A4594">
      <w:pPr>
        <w:pStyle w:val="odrky"/>
      </w:pPr>
      <w:r w:rsidRPr="003A4594">
        <w:t xml:space="preserve">účelový neinvestiční příspěvek na následnou péči – Revitalizace sadu B. Němcové I.A a I.B etapy </w:t>
      </w:r>
      <w:r w:rsidRPr="003A4594">
        <w:tab/>
        <w:t>180 tis. Kč</w:t>
      </w:r>
    </w:p>
    <w:p w:rsidR="003A4594" w:rsidRPr="003A4594" w:rsidRDefault="003A4594" w:rsidP="003A4594">
      <w:pPr>
        <w:pStyle w:val="odrky"/>
      </w:pPr>
      <w:r w:rsidRPr="003A4594">
        <w:t>účelový neinvestiční transfer z rozpočtu SMO na údržbu veřejného prostranství OC Karolina a přednádražního prostoru (Hlavní nádraží), ulice Stodolní</w:t>
      </w:r>
      <w:r w:rsidRPr="003A4594">
        <w:tab/>
        <w:t>5 100 tis. Kč</w:t>
      </w:r>
    </w:p>
    <w:p w:rsidR="00134AEB" w:rsidRDefault="00134AEB" w:rsidP="00134AEB">
      <w:pPr>
        <w:pStyle w:val="text"/>
      </w:pPr>
    </w:p>
    <w:p w:rsidR="00134AEB" w:rsidRDefault="00134AEB" w:rsidP="00134AEB">
      <w:pPr>
        <w:pStyle w:val="Nadpis2"/>
      </w:pPr>
      <w:r>
        <w:t>Úsek investic a oprav</w:t>
      </w:r>
    </w:p>
    <w:p w:rsidR="00134AEB" w:rsidRDefault="00134AEB" w:rsidP="00134AEB">
      <w:pPr>
        <w:pStyle w:val="text"/>
      </w:pPr>
      <w:r w:rsidRPr="00DA61A7">
        <w:t>Návrh rozpočtu výdajů na rok 2023 představuje částku</w:t>
      </w:r>
      <w:r w:rsidR="00FA1E63" w:rsidRPr="00DA61A7">
        <w:t xml:space="preserve"> 30</w:t>
      </w:r>
      <w:r w:rsidR="00FA1E63">
        <w:t> 645 tis. Kč. Výdaje budou použity na velké opravy a udržování:</w:t>
      </w:r>
    </w:p>
    <w:p w:rsidR="00FA1E63" w:rsidRPr="009C25CA" w:rsidRDefault="0047491A" w:rsidP="00FA1E63">
      <w:pPr>
        <w:pStyle w:val="odrky"/>
      </w:pPr>
      <w:r w:rsidRPr="009C25CA">
        <w:t>zpracování projektových dokumentací</w:t>
      </w:r>
      <w:r w:rsidR="00FA1E63" w:rsidRPr="009C25CA">
        <w:tab/>
      </w:r>
      <w:r w:rsidRPr="009C25CA">
        <w:t>610</w:t>
      </w:r>
      <w:r w:rsidR="00FA1E63" w:rsidRPr="009C25CA">
        <w:t xml:space="preserve"> tis. Kč</w:t>
      </w:r>
    </w:p>
    <w:p w:rsidR="00FA1E63" w:rsidRPr="009C25CA" w:rsidRDefault="0047491A" w:rsidP="00FA1E63">
      <w:pPr>
        <w:pStyle w:val="odrky"/>
      </w:pPr>
      <w:r w:rsidRPr="009C25CA">
        <w:t>uvolnění dlouhodobých pozastávek</w:t>
      </w:r>
      <w:r w:rsidR="00FA1E63" w:rsidRPr="009C25CA">
        <w:tab/>
      </w:r>
      <w:r w:rsidRPr="009C25CA">
        <w:t>126</w:t>
      </w:r>
      <w:r w:rsidR="00FA1E63" w:rsidRPr="009C25CA">
        <w:t xml:space="preserve"> tis. Kč</w:t>
      </w:r>
    </w:p>
    <w:p w:rsidR="00FA1E63" w:rsidRPr="009C25CA" w:rsidRDefault="00FA1E63" w:rsidP="00FA1E63">
      <w:pPr>
        <w:pStyle w:val="odrky"/>
      </w:pPr>
      <w:r w:rsidRPr="009C25CA">
        <w:t>úroky z jistin složených na veřejné zakázky</w:t>
      </w:r>
      <w:r w:rsidRPr="009C25CA">
        <w:tab/>
        <w:t>1 tis. Kč</w:t>
      </w:r>
    </w:p>
    <w:p w:rsidR="0047491A" w:rsidRPr="009C25CA" w:rsidRDefault="0047491A" w:rsidP="00FA1E63">
      <w:pPr>
        <w:pStyle w:val="odrky"/>
      </w:pPr>
      <w:r w:rsidRPr="009C25CA">
        <w:t>„Stavební úpravy BD Nádražní 1553/45 - část B - oprava střechy“</w:t>
      </w:r>
      <w:r w:rsidRPr="009C25CA">
        <w:tab/>
        <w:t>760 tis. Kč</w:t>
      </w:r>
    </w:p>
    <w:p w:rsidR="0047491A" w:rsidRPr="009C25CA" w:rsidRDefault="0047491A" w:rsidP="00FA1E63">
      <w:pPr>
        <w:pStyle w:val="odrky"/>
      </w:pPr>
      <w:r w:rsidRPr="009C25CA">
        <w:t>„Nám. Dr. E. Beneše 6 - výměna oken budovy radnice ÚMOb - 2. a 3. etapa“</w:t>
      </w:r>
    </w:p>
    <w:p w:rsidR="0047491A" w:rsidRPr="009C25CA" w:rsidRDefault="0047491A" w:rsidP="0047491A">
      <w:pPr>
        <w:pStyle w:val="odrky"/>
        <w:numPr>
          <w:ilvl w:val="0"/>
          <w:numId w:val="0"/>
        </w:numPr>
        <w:ind w:left="1021"/>
      </w:pPr>
      <w:r w:rsidRPr="009C25CA">
        <w:tab/>
        <w:t>13 802 tis. Kč</w:t>
      </w:r>
    </w:p>
    <w:p w:rsidR="0047491A" w:rsidRPr="009C25CA" w:rsidRDefault="0047491A" w:rsidP="0047491A">
      <w:pPr>
        <w:pStyle w:val="odrky"/>
      </w:pPr>
      <w:r w:rsidRPr="009C25CA">
        <w:t>„ZŠO Waldorfská, Na Mlýnici 36 - výměna ZTI“</w:t>
      </w:r>
      <w:r w:rsidRPr="009C25CA">
        <w:tab/>
        <w:t>5 000 tis. Kč</w:t>
      </w:r>
    </w:p>
    <w:p w:rsidR="0047491A" w:rsidRPr="009C25CA" w:rsidRDefault="0047491A" w:rsidP="0047491A">
      <w:pPr>
        <w:pStyle w:val="odrky"/>
      </w:pPr>
      <w:r w:rsidRPr="009C25CA">
        <w:t>„ZŠO Waldorfská, Na Mlýnici 36 - výměna elektroinstalace“</w:t>
      </w:r>
      <w:r w:rsidRPr="009C25CA">
        <w:tab/>
        <w:t>4 500 tis. Kč</w:t>
      </w:r>
    </w:p>
    <w:p w:rsidR="0047491A" w:rsidRPr="009C25CA" w:rsidRDefault="0047491A" w:rsidP="0047491A">
      <w:pPr>
        <w:pStyle w:val="odrky"/>
      </w:pPr>
      <w:r w:rsidRPr="009C25CA">
        <w:t>„Oprava díla "Minikrajina Fifejdy II" - mimo mostní objekty“</w:t>
      </w:r>
      <w:r w:rsidRPr="009C25CA">
        <w:tab/>
        <w:t>5 709 tis. Kč</w:t>
      </w:r>
    </w:p>
    <w:p w:rsidR="00134AEB" w:rsidRPr="009C25CA" w:rsidRDefault="0047491A" w:rsidP="00134AEB">
      <w:pPr>
        <w:pStyle w:val="odrky"/>
      </w:pPr>
      <w:r w:rsidRPr="009C25CA">
        <w:t>„Estetizace přednádražního prostoru“ – nájem pozemku</w:t>
      </w:r>
      <w:r w:rsidRPr="009C25CA">
        <w:tab/>
        <w:t>137 tis. Kč</w:t>
      </w:r>
    </w:p>
    <w:p w:rsidR="000E38A4" w:rsidRDefault="000E38A4" w:rsidP="00134AEB">
      <w:pPr>
        <w:pStyle w:val="text"/>
      </w:pPr>
    </w:p>
    <w:p w:rsidR="00134AEB" w:rsidRPr="00665E85" w:rsidRDefault="00134AEB" w:rsidP="00134AEB">
      <w:pPr>
        <w:pStyle w:val="Nadpis2"/>
        <w:rPr>
          <w:rStyle w:val="Siln"/>
        </w:rPr>
      </w:pPr>
      <w:r w:rsidRPr="00665E85">
        <w:rPr>
          <w:rStyle w:val="Siln"/>
        </w:rPr>
        <w:t>Odbor správy domovního fondu</w:t>
      </w:r>
    </w:p>
    <w:p w:rsidR="00134AEB" w:rsidRPr="003A4594" w:rsidRDefault="00134AEB" w:rsidP="00134AEB">
      <w:pPr>
        <w:pStyle w:val="Nadpis2"/>
      </w:pPr>
      <w:r w:rsidRPr="003A4594">
        <w:t>Úsek správy domovního a bytového fondu</w:t>
      </w:r>
    </w:p>
    <w:p w:rsidR="00134AEB" w:rsidRPr="003A4594" w:rsidRDefault="00134AEB" w:rsidP="00134AEB">
      <w:pPr>
        <w:pStyle w:val="text"/>
      </w:pPr>
      <w:r w:rsidRPr="003A4594">
        <w:t>Návrh rozpočtu výdajů na rok 2023 představuje částku</w:t>
      </w:r>
      <w:r w:rsidR="000E38A4" w:rsidRPr="003A4594">
        <w:t xml:space="preserve"> 1</w:t>
      </w:r>
      <w:r w:rsidR="00B646F5">
        <w:t>11</w:t>
      </w:r>
      <w:r w:rsidR="000E38A4" w:rsidRPr="003A4594">
        <w:t> 7</w:t>
      </w:r>
      <w:r w:rsidR="00B646F5">
        <w:t>5</w:t>
      </w:r>
      <w:r w:rsidR="000E38A4" w:rsidRPr="003A4594">
        <w:t>8 tis. Kč. Výdaje budou použity na:</w:t>
      </w:r>
    </w:p>
    <w:p w:rsidR="000E38A4" w:rsidRPr="003A4594" w:rsidRDefault="000E38A4" w:rsidP="00134AEB">
      <w:pPr>
        <w:pStyle w:val="text"/>
      </w:pPr>
    </w:p>
    <w:p w:rsidR="000E38A4" w:rsidRPr="003A4594" w:rsidRDefault="000E38A4" w:rsidP="00134AEB">
      <w:pPr>
        <w:pStyle w:val="text"/>
      </w:pPr>
      <w:r w:rsidRPr="003A4594">
        <w:t>Bytové hospodářství celkem:</w:t>
      </w:r>
      <w:r w:rsidRPr="003A4594">
        <w:tab/>
        <w:t>9</w:t>
      </w:r>
      <w:r w:rsidR="00DA61A7">
        <w:t>7</w:t>
      </w:r>
      <w:r w:rsidRPr="003A4594">
        <w:t> </w:t>
      </w:r>
      <w:r w:rsidR="00DA61A7">
        <w:t>237</w:t>
      </w:r>
      <w:r w:rsidRPr="003A4594">
        <w:t xml:space="preserve"> tis. Kč</w:t>
      </w:r>
    </w:p>
    <w:p w:rsidR="000E38A4" w:rsidRPr="003A4594" w:rsidRDefault="000E38A4" w:rsidP="00134AEB">
      <w:pPr>
        <w:pStyle w:val="text"/>
      </w:pPr>
      <w:r w:rsidRPr="003A4594">
        <w:t>z toho:</w:t>
      </w:r>
    </w:p>
    <w:p w:rsidR="000E38A4" w:rsidRPr="003A4594" w:rsidRDefault="000E38A4" w:rsidP="000E38A4">
      <w:pPr>
        <w:pStyle w:val="odrky"/>
      </w:pPr>
      <w:r w:rsidRPr="003A4594">
        <w:t>podlimitní technické zhodnocení</w:t>
      </w:r>
      <w:r w:rsidRPr="003A4594">
        <w:tab/>
        <w:t>650 tis. Kč</w:t>
      </w:r>
    </w:p>
    <w:p w:rsidR="000E38A4" w:rsidRPr="003A4594" w:rsidRDefault="000E38A4" w:rsidP="000E38A4">
      <w:pPr>
        <w:pStyle w:val="odrky"/>
      </w:pPr>
      <w:r w:rsidRPr="003A4594">
        <w:t>drobný nákup materiálu</w:t>
      </w:r>
      <w:r w:rsidRPr="003A4594">
        <w:tab/>
        <w:t>30 tis. Kč</w:t>
      </w:r>
    </w:p>
    <w:p w:rsidR="000E38A4" w:rsidRPr="003A4594" w:rsidRDefault="000E38A4" w:rsidP="000E38A4">
      <w:pPr>
        <w:pStyle w:val="odrky"/>
      </w:pPr>
      <w:r w:rsidRPr="003A4594">
        <w:t>studenou vodu</w:t>
      </w:r>
      <w:r w:rsidRPr="003A4594">
        <w:tab/>
        <w:t>8 </w:t>
      </w:r>
      <w:r w:rsidR="00B646F5">
        <w:t>3</w:t>
      </w:r>
      <w:r w:rsidRPr="003A4594">
        <w:t>00 tis. Kč</w:t>
      </w:r>
    </w:p>
    <w:p w:rsidR="000E38A4" w:rsidRPr="003A4594" w:rsidRDefault="000E38A4" w:rsidP="000E38A4">
      <w:pPr>
        <w:pStyle w:val="odrky"/>
      </w:pPr>
      <w:r w:rsidRPr="003A4594">
        <w:t>teplo</w:t>
      </w:r>
      <w:r w:rsidRPr="003A4594">
        <w:tab/>
        <w:t>13 </w:t>
      </w:r>
      <w:r w:rsidR="00B646F5">
        <w:t>6</w:t>
      </w:r>
      <w:r w:rsidRPr="003A4594">
        <w:t>00 tis. Kč</w:t>
      </w:r>
    </w:p>
    <w:p w:rsidR="000E38A4" w:rsidRPr="003A4594" w:rsidRDefault="000E38A4" w:rsidP="000E38A4">
      <w:pPr>
        <w:pStyle w:val="odrky"/>
      </w:pPr>
      <w:r w:rsidRPr="003A4594">
        <w:t>plyn</w:t>
      </w:r>
      <w:r w:rsidRPr="003A4594">
        <w:tab/>
      </w:r>
      <w:r w:rsidR="00B646F5">
        <w:t>4</w:t>
      </w:r>
      <w:r w:rsidRPr="003A4594">
        <w:t> </w:t>
      </w:r>
      <w:r w:rsidR="00B646F5">
        <w:t>170</w:t>
      </w:r>
      <w:r w:rsidRPr="003A4594">
        <w:t xml:space="preserve"> tis. Kč</w:t>
      </w:r>
    </w:p>
    <w:p w:rsidR="000E38A4" w:rsidRPr="003A4594" w:rsidRDefault="000E38A4" w:rsidP="000E38A4">
      <w:pPr>
        <w:pStyle w:val="odrky"/>
      </w:pPr>
      <w:r w:rsidRPr="003A4594">
        <w:t>elektrická energie</w:t>
      </w:r>
      <w:r w:rsidRPr="003A4594">
        <w:tab/>
      </w:r>
      <w:r w:rsidR="00B646F5">
        <w:t>3</w:t>
      </w:r>
      <w:r w:rsidRPr="003A4594">
        <w:t> </w:t>
      </w:r>
      <w:r w:rsidR="00B646F5">
        <w:t>300</w:t>
      </w:r>
      <w:r w:rsidRPr="003A4594">
        <w:t xml:space="preserve"> tis. Kč</w:t>
      </w:r>
    </w:p>
    <w:p w:rsidR="000E38A4" w:rsidRPr="003A4594" w:rsidRDefault="000E38A4" w:rsidP="000E38A4">
      <w:pPr>
        <w:pStyle w:val="odrky"/>
      </w:pPr>
      <w:r w:rsidRPr="003A4594">
        <w:t>poštovné a služby pošt</w:t>
      </w:r>
      <w:r w:rsidRPr="003A4594">
        <w:tab/>
        <w:t>100 tis. Kč</w:t>
      </w:r>
    </w:p>
    <w:p w:rsidR="000E38A4" w:rsidRPr="003A4594" w:rsidRDefault="000E38A4" w:rsidP="000E38A4">
      <w:pPr>
        <w:pStyle w:val="odrky"/>
      </w:pPr>
      <w:r w:rsidRPr="003A4594">
        <w:t>úklid společných prostor domů</w:t>
      </w:r>
      <w:r w:rsidRPr="003A4594">
        <w:tab/>
        <w:t>1 200 tis. Kč</w:t>
      </w:r>
    </w:p>
    <w:p w:rsidR="000E38A4" w:rsidRPr="003A4594" w:rsidRDefault="000E38A4" w:rsidP="000E38A4">
      <w:pPr>
        <w:pStyle w:val="odrky"/>
      </w:pPr>
      <w:r w:rsidRPr="003A4594">
        <w:t>zálohy na služby SVJ</w:t>
      </w:r>
      <w:r w:rsidRPr="003A4594">
        <w:tab/>
        <w:t>9 500 tis. Kč</w:t>
      </w:r>
    </w:p>
    <w:p w:rsidR="000E38A4" w:rsidRPr="003A4594" w:rsidRDefault="000E38A4" w:rsidP="000E38A4">
      <w:pPr>
        <w:pStyle w:val="odrky"/>
      </w:pPr>
      <w:r w:rsidRPr="003A4594">
        <w:t>servis plynových kotelen a výtahů</w:t>
      </w:r>
      <w:r w:rsidRPr="003A4594">
        <w:tab/>
        <w:t>800 tis. Kč</w:t>
      </w:r>
    </w:p>
    <w:p w:rsidR="000E38A4" w:rsidRPr="003A4594" w:rsidRDefault="000E38A4" w:rsidP="000E38A4">
      <w:pPr>
        <w:pStyle w:val="odrky"/>
      </w:pPr>
      <w:r w:rsidRPr="003A4594">
        <w:t>čištění spalinových cest</w:t>
      </w:r>
      <w:r w:rsidRPr="003A4594">
        <w:tab/>
        <w:t>150 tis. Kč</w:t>
      </w:r>
    </w:p>
    <w:p w:rsidR="000E38A4" w:rsidRPr="003A4594" w:rsidRDefault="000E38A4" w:rsidP="000E38A4">
      <w:pPr>
        <w:pStyle w:val="odrky"/>
      </w:pPr>
      <w:r w:rsidRPr="003A4594">
        <w:t>deratizace, desinsekce, desinfekce</w:t>
      </w:r>
      <w:r w:rsidRPr="003A4594">
        <w:tab/>
        <w:t>200 tis. Kč</w:t>
      </w:r>
    </w:p>
    <w:p w:rsidR="000E38A4" w:rsidRPr="003A4594" w:rsidRDefault="000E38A4" w:rsidP="000E38A4">
      <w:pPr>
        <w:pStyle w:val="odrky"/>
      </w:pPr>
      <w:r w:rsidRPr="003A4594">
        <w:t>paušál za havarijní službu</w:t>
      </w:r>
      <w:r w:rsidRPr="003A4594">
        <w:tab/>
        <w:t>120 tis. Kč</w:t>
      </w:r>
    </w:p>
    <w:p w:rsidR="000E38A4" w:rsidRPr="003A4594" w:rsidRDefault="000E38A4" w:rsidP="000E38A4">
      <w:pPr>
        <w:pStyle w:val="odrky"/>
      </w:pPr>
      <w:r w:rsidRPr="003A4594">
        <w:t>revize a kontroly</w:t>
      </w:r>
      <w:r w:rsidRPr="003A4594">
        <w:tab/>
        <w:t>400 tis. Kč</w:t>
      </w:r>
    </w:p>
    <w:p w:rsidR="000E38A4" w:rsidRPr="003A4594" w:rsidRDefault="000E38A4" w:rsidP="000E38A4">
      <w:pPr>
        <w:pStyle w:val="odrky"/>
      </w:pPr>
      <w:r w:rsidRPr="003A4594">
        <w:t>ostraha objektů</w:t>
      </w:r>
      <w:r w:rsidRPr="003A4594">
        <w:tab/>
        <w:t>20 tis. Kč</w:t>
      </w:r>
    </w:p>
    <w:p w:rsidR="000E38A4" w:rsidRPr="003A4594" w:rsidRDefault="000E38A4" w:rsidP="000E38A4">
      <w:pPr>
        <w:pStyle w:val="odrky"/>
      </w:pPr>
      <w:r w:rsidRPr="003A4594">
        <w:t>ostatní služby (připojení odběrných míst, kontrola hasicích přístrojů, čištění kanalizace, výroba klíčů, reprografické práce)</w:t>
      </w:r>
      <w:r w:rsidRPr="003A4594">
        <w:tab/>
        <w:t>2 490 tis. Kč</w:t>
      </w:r>
    </w:p>
    <w:p w:rsidR="000E38A4" w:rsidRPr="003A4594" w:rsidRDefault="000E38A4" w:rsidP="000E38A4">
      <w:pPr>
        <w:pStyle w:val="odrky"/>
      </w:pPr>
      <w:r w:rsidRPr="003A4594">
        <w:t>projekty, posudky, monitoring statiky, pasporty</w:t>
      </w:r>
      <w:r w:rsidRPr="003A4594">
        <w:tab/>
        <w:t>700 tis. Kč</w:t>
      </w:r>
    </w:p>
    <w:p w:rsidR="000E38A4" w:rsidRPr="003A4594" w:rsidRDefault="000E38A4" w:rsidP="000E38A4">
      <w:pPr>
        <w:pStyle w:val="odrky"/>
      </w:pPr>
      <w:r w:rsidRPr="003A4594">
        <w:t>zařizovací předměty</w:t>
      </w:r>
      <w:r w:rsidRPr="003A4594">
        <w:tab/>
        <w:t>5 500 tis. Kč</w:t>
      </w:r>
    </w:p>
    <w:p w:rsidR="000E38A4" w:rsidRPr="003A4594" w:rsidRDefault="000E38A4" w:rsidP="000E38A4">
      <w:pPr>
        <w:pStyle w:val="odrky"/>
      </w:pPr>
      <w:r w:rsidRPr="003A4594">
        <w:t>běžná údržba</w:t>
      </w:r>
      <w:r w:rsidRPr="003A4594">
        <w:tab/>
        <w:t>11 000 tis. Kč</w:t>
      </w:r>
    </w:p>
    <w:p w:rsidR="000E38A4" w:rsidRPr="003A4594" w:rsidRDefault="000E38A4" w:rsidP="000E38A4">
      <w:pPr>
        <w:pStyle w:val="odrky"/>
      </w:pPr>
      <w:r w:rsidRPr="003A4594">
        <w:t>opravy ve volných bytech</w:t>
      </w:r>
      <w:r w:rsidRPr="003A4594">
        <w:tab/>
        <w:t>17 000 tis. Kč</w:t>
      </w:r>
    </w:p>
    <w:p w:rsidR="000E38A4" w:rsidRPr="003A4594" w:rsidRDefault="000E38A4" w:rsidP="000E38A4">
      <w:pPr>
        <w:pStyle w:val="odrky"/>
      </w:pPr>
      <w:r w:rsidRPr="003A4594">
        <w:t>neinvestiční příspěvky a náhrady (úhrada soudních poplatků, náhrady advokáta)</w:t>
      </w:r>
    </w:p>
    <w:p w:rsidR="000E38A4" w:rsidRPr="003A4594" w:rsidRDefault="000E38A4" w:rsidP="000E38A4">
      <w:pPr>
        <w:pStyle w:val="text"/>
      </w:pPr>
      <w:r w:rsidRPr="003A4594">
        <w:tab/>
        <w:t>55 tis. Kč</w:t>
      </w:r>
    </w:p>
    <w:p w:rsidR="000E38A4" w:rsidRPr="003A4594" w:rsidRDefault="000057C4" w:rsidP="000E38A4">
      <w:pPr>
        <w:pStyle w:val="odrky"/>
      </w:pPr>
      <w:r w:rsidRPr="003A4594">
        <w:t>koncepce bydlení a její pilotní ověření v Ostravě (notářské doložky)</w:t>
      </w:r>
      <w:r w:rsidRPr="003A4594">
        <w:tab/>
        <w:t>30 tis. Kč</w:t>
      </w:r>
    </w:p>
    <w:p w:rsidR="000057C4" w:rsidRPr="003A4594" w:rsidRDefault="000057C4" w:rsidP="000E38A4">
      <w:pPr>
        <w:pStyle w:val="odrky"/>
      </w:pPr>
      <w:r w:rsidRPr="003A4594">
        <w:t>zálohy do fondu oprav SVJ</w:t>
      </w:r>
      <w:r w:rsidRPr="003A4594">
        <w:tab/>
        <w:t>12 000 tis. Kč</w:t>
      </w:r>
    </w:p>
    <w:p w:rsidR="000057C4" w:rsidRPr="003A4594" w:rsidRDefault="000057C4" w:rsidP="000E38A4">
      <w:pPr>
        <w:pStyle w:val="odrky"/>
      </w:pPr>
      <w:r w:rsidRPr="003A4594">
        <w:t>odměny správcům SVJ</w:t>
      </w:r>
      <w:r w:rsidRPr="003A4594">
        <w:tab/>
        <w:t>950 tis. Kč</w:t>
      </w:r>
    </w:p>
    <w:p w:rsidR="000057C4" w:rsidRPr="003A4594" w:rsidRDefault="000057C4" w:rsidP="000E38A4">
      <w:pPr>
        <w:pStyle w:val="odrky"/>
      </w:pPr>
      <w:r w:rsidRPr="003A4594">
        <w:t>ostatní služby SVJ – provoz a revize, odměny předsedům a výborům SVJ</w:t>
      </w:r>
    </w:p>
    <w:p w:rsidR="000057C4" w:rsidRPr="003A4594" w:rsidRDefault="000057C4" w:rsidP="000057C4">
      <w:pPr>
        <w:pStyle w:val="text"/>
      </w:pPr>
      <w:r w:rsidRPr="003A4594">
        <w:tab/>
        <w:t>130 tis. Kč</w:t>
      </w:r>
    </w:p>
    <w:p w:rsidR="000057C4" w:rsidRPr="003A4594" w:rsidRDefault="000057C4" w:rsidP="000057C4">
      <w:pPr>
        <w:pStyle w:val="odrky"/>
      </w:pPr>
      <w:r w:rsidRPr="003A4594">
        <w:t>náhrady za nezpůsobenou újmu</w:t>
      </w:r>
      <w:r w:rsidRPr="003A4594">
        <w:tab/>
        <w:t>2 tis. Kč</w:t>
      </w:r>
    </w:p>
    <w:p w:rsidR="000057C4" w:rsidRPr="003A4594" w:rsidRDefault="000057C4" w:rsidP="000057C4">
      <w:pPr>
        <w:pStyle w:val="odrky"/>
      </w:pPr>
      <w:r w:rsidRPr="003A4594">
        <w:t>vratky přeplatků z vyúčtování služeb nájemníků – aktuální rok</w:t>
      </w:r>
      <w:r w:rsidRPr="003A4594">
        <w:tab/>
        <w:t>4 240 tis. Kč</w:t>
      </w:r>
    </w:p>
    <w:p w:rsidR="000057C4" w:rsidRPr="003A4594" w:rsidRDefault="000057C4" w:rsidP="000057C4">
      <w:pPr>
        <w:pStyle w:val="odrky"/>
      </w:pPr>
      <w:r w:rsidRPr="003A4594">
        <w:t>úhrada nedoplatků z vyúčtování služeb od SVJ</w:t>
      </w:r>
      <w:r w:rsidRPr="003A4594">
        <w:tab/>
        <w:t>500 tis. Kč</w:t>
      </w:r>
    </w:p>
    <w:p w:rsidR="000057C4" w:rsidRPr="003A4594" w:rsidRDefault="000057C4" w:rsidP="000057C4">
      <w:pPr>
        <w:pStyle w:val="odrky"/>
      </w:pPr>
      <w:r w:rsidRPr="003A4594">
        <w:t>vratky nájmu a služeb minulých let</w:t>
      </w:r>
      <w:r w:rsidRPr="003A4594">
        <w:tab/>
        <w:t>100 tis. Kč</w:t>
      </w:r>
    </w:p>
    <w:p w:rsidR="000057C4" w:rsidRPr="003A4594" w:rsidRDefault="000057C4" w:rsidP="000057C4">
      <w:pPr>
        <w:pStyle w:val="odrky"/>
        <w:numPr>
          <w:ilvl w:val="0"/>
          <w:numId w:val="0"/>
        </w:numPr>
        <w:ind w:left="1021" w:hanging="284"/>
      </w:pPr>
    </w:p>
    <w:p w:rsidR="000057C4" w:rsidRPr="003A4594" w:rsidRDefault="000057C4" w:rsidP="000057C4">
      <w:pPr>
        <w:pStyle w:val="odrky"/>
        <w:numPr>
          <w:ilvl w:val="0"/>
          <w:numId w:val="0"/>
        </w:numPr>
        <w:ind w:left="1021" w:hanging="284"/>
      </w:pPr>
      <w:r w:rsidRPr="003A4594">
        <w:t>Nebytové hospodářství celkem:</w:t>
      </w:r>
      <w:r w:rsidRPr="003A4594">
        <w:tab/>
        <w:t>10 082 tis. Kč</w:t>
      </w:r>
    </w:p>
    <w:p w:rsidR="000057C4" w:rsidRPr="003A4594" w:rsidRDefault="000057C4" w:rsidP="000057C4">
      <w:pPr>
        <w:pStyle w:val="odrky"/>
        <w:numPr>
          <w:ilvl w:val="0"/>
          <w:numId w:val="0"/>
        </w:numPr>
        <w:ind w:left="1021" w:hanging="284"/>
      </w:pPr>
      <w:r w:rsidRPr="003A4594">
        <w:t>z toho:</w:t>
      </w:r>
    </w:p>
    <w:p w:rsidR="000057C4" w:rsidRPr="003A4594" w:rsidRDefault="000057C4" w:rsidP="000057C4">
      <w:pPr>
        <w:pStyle w:val="odrky"/>
      </w:pPr>
      <w:r w:rsidRPr="003A4594">
        <w:t>revize a kontroly</w:t>
      </w:r>
      <w:r w:rsidRPr="003A4594">
        <w:tab/>
        <w:t>110 tis. Kč</w:t>
      </w:r>
    </w:p>
    <w:p w:rsidR="000057C4" w:rsidRPr="003A4594" w:rsidRDefault="000057C4" w:rsidP="000057C4">
      <w:pPr>
        <w:pStyle w:val="odrky"/>
      </w:pPr>
      <w:r w:rsidRPr="003A4594">
        <w:t>ostatní služby (připojení odběrných míst, čištění kanalizace)</w:t>
      </w:r>
      <w:r w:rsidRPr="003A4594">
        <w:tab/>
        <w:t>500 tis. Kč</w:t>
      </w:r>
    </w:p>
    <w:p w:rsidR="000057C4" w:rsidRPr="003A4594" w:rsidRDefault="000057C4" w:rsidP="000057C4">
      <w:pPr>
        <w:pStyle w:val="odrky"/>
      </w:pPr>
      <w:r w:rsidRPr="003A4594">
        <w:t>projekty, posudky a pasporty</w:t>
      </w:r>
      <w:r w:rsidRPr="003A4594">
        <w:tab/>
        <w:t>300 tis. Kč</w:t>
      </w:r>
    </w:p>
    <w:p w:rsidR="000057C4" w:rsidRPr="003A4594" w:rsidRDefault="000057C4" w:rsidP="000057C4">
      <w:pPr>
        <w:pStyle w:val="odrky"/>
      </w:pPr>
      <w:r w:rsidRPr="003A4594">
        <w:lastRenderedPageBreak/>
        <w:t>propagace, prezentace nebytových prostor</w:t>
      </w:r>
      <w:r w:rsidRPr="003A4594">
        <w:tab/>
        <w:t>200 tis. Kč</w:t>
      </w:r>
    </w:p>
    <w:p w:rsidR="000057C4" w:rsidRPr="003A4594" w:rsidRDefault="000057C4" w:rsidP="000057C4">
      <w:pPr>
        <w:pStyle w:val="odrky"/>
      </w:pPr>
      <w:r w:rsidRPr="003A4594">
        <w:t>běžná údržba (zařizovací předměty, opravy)</w:t>
      </w:r>
      <w:r w:rsidRPr="003A4594">
        <w:tab/>
        <w:t>1 800 tis. Kč</w:t>
      </w:r>
    </w:p>
    <w:p w:rsidR="000057C4" w:rsidRPr="003A4594" w:rsidRDefault="000057C4" w:rsidP="000057C4">
      <w:pPr>
        <w:pStyle w:val="odrky"/>
      </w:pPr>
      <w:r w:rsidRPr="003A4594">
        <w:t>opravy a udržování – volné prostory</w:t>
      </w:r>
      <w:r w:rsidRPr="003A4594">
        <w:tab/>
        <w:t>5 000 tis. Kč</w:t>
      </w:r>
    </w:p>
    <w:p w:rsidR="000057C4" w:rsidRPr="003A4594" w:rsidRDefault="000057C4" w:rsidP="000057C4">
      <w:pPr>
        <w:pStyle w:val="odrky"/>
      </w:pPr>
      <w:r w:rsidRPr="003A4594">
        <w:t>neinvestiční příspěvky a náhrady (úhrada soudních poplatků, náklady advokáta)</w:t>
      </w:r>
    </w:p>
    <w:p w:rsidR="000057C4" w:rsidRPr="003A4594" w:rsidRDefault="000057C4" w:rsidP="000057C4">
      <w:pPr>
        <w:pStyle w:val="text"/>
      </w:pPr>
      <w:r w:rsidRPr="003A4594">
        <w:tab/>
        <w:t>20 tis. Kč</w:t>
      </w:r>
    </w:p>
    <w:p w:rsidR="000057C4" w:rsidRPr="003A4594" w:rsidRDefault="000057C4" w:rsidP="000057C4">
      <w:pPr>
        <w:pStyle w:val="odrky"/>
      </w:pPr>
      <w:r w:rsidRPr="003A4594">
        <w:t>ostatní náhrady placené obyvatelstvu (spoluúčast u pojistných událostí)</w:t>
      </w:r>
      <w:r w:rsidRPr="003A4594">
        <w:tab/>
        <w:t>2 tis. Kč</w:t>
      </w:r>
    </w:p>
    <w:p w:rsidR="000057C4" w:rsidRPr="003A4594" w:rsidRDefault="000057C4" w:rsidP="000057C4">
      <w:pPr>
        <w:pStyle w:val="odrky"/>
      </w:pPr>
      <w:r w:rsidRPr="003A4594">
        <w:t>vratky přeplatků z vyúčtování služeb nájemníků – aktuální rok</w:t>
      </w:r>
      <w:r w:rsidRPr="003A4594">
        <w:tab/>
        <w:t>1 000 tis. Kč</w:t>
      </w:r>
    </w:p>
    <w:p w:rsidR="000057C4" w:rsidRPr="003A4594" w:rsidRDefault="000057C4" w:rsidP="000057C4">
      <w:pPr>
        <w:pStyle w:val="odrky"/>
      </w:pPr>
      <w:r w:rsidRPr="003A4594">
        <w:t>úhrada nedoplatků z vyúčtování služeb od SVJ</w:t>
      </w:r>
      <w:r w:rsidRPr="003A4594">
        <w:tab/>
        <w:t>1 000 tis. Kč</w:t>
      </w:r>
    </w:p>
    <w:p w:rsidR="000057C4" w:rsidRPr="003A4594" w:rsidRDefault="000057C4" w:rsidP="000057C4">
      <w:pPr>
        <w:pStyle w:val="odrky"/>
      </w:pPr>
      <w:r w:rsidRPr="003A4594">
        <w:t>vratky nájmu a služeb minulých let</w:t>
      </w:r>
      <w:r w:rsidRPr="003A4594">
        <w:tab/>
        <w:t>150 tis. Kč</w:t>
      </w:r>
    </w:p>
    <w:p w:rsidR="000057C4" w:rsidRPr="003A4594" w:rsidRDefault="000057C4" w:rsidP="000057C4">
      <w:pPr>
        <w:pStyle w:val="odrky"/>
        <w:numPr>
          <w:ilvl w:val="0"/>
          <w:numId w:val="0"/>
        </w:numPr>
        <w:ind w:left="1021" w:hanging="284"/>
      </w:pPr>
    </w:p>
    <w:p w:rsidR="000057C4" w:rsidRPr="003A4594" w:rsidRDefault="000057C4" w:rsidP="000057C4">
      <w:pPr>
        <w:pStyle w:val="odrky"/>
        <w:numPr>
          <w:ilvl w:val="0"/>
          <w:numId w:val="0"/>
        </w:numPr>
        <w:ind w:left="1021" w:hanging="284"/>
      </w:pPr>
      <w:r w:rsidRPr="003A4594">
        <w:t>Ostatní výdaje celkem:</w:t>
      </w:r>
      <w:r w:rsidRPr="003A4594">
        <w:tab/>
        <w:t>4 439 tis. Kč</w:t>
      </w:r>
    </w:p>
    <w:p w:rsidR="000057C4" w:rsidRPr="003A4594" w:rsidRDefault="000057C4" w:rsidP="000057C4">
      <w:pPr>
        <w:pStyle w:val="odrky"/>
        <w:numPr>
          <w:ilvl w:val="0"/>
          <w:numId w:val="0"/>
        </w:numPr>
        <w:ind w:left="1021" w:hanging="284"/>
      </w:pPr>
      <w:r w:rsidRPr="003A4594">
        <w:t>z toho:</w:t>
      </w:r>
    </w:p>
    <w:p w:rsidR="000057C4" w:rsidRPr="003A4594" w:rsidRDefault="000057C4" w:rsidP="000057C4">
      <w:pPr>
        <w:pStyle w:val="odrky"/>
      </w:pPr>
      <w:r w:rsidRPr="003A4594">
        <w:t>ostatní opravy a udržování (</w:t>
      </w:r>
      <w:r w:rsidR="00DA61A7">
        <w:t>světelné reklamní panely</w:t>
      </w:r>
      <w:r w:rsidRPr="003A4594">
        <w:t>)</w:t>
      </w:r>
      <w:r w:rsidRPr="003A4594">
        <w:tab/>
        <w:t>20 tis. Kč</w:t>
      </w:r>
    </w:p>
    <w:p w:rsidR="000057C4" w:rsidRPr="003A4594" w:rsidRDefault="000057C4" w:rsidP="000057C4">
      <w:pPr>
        <w:pStyle w:val="odrky"/>
      </w:pPr>
      <w:r w:rsidRPr="003A4594">
        <w:t>drobné opravy a udržování (</w:t>
      </w:r>
      <w:r w:rsidR="00DA61A7">
        <w:t>Dětský ráj</w:t>
      </w:r>
      <w:r w:rsidRPr="003A4594">
        <w:t>)</w:t>
      </w:r>
      <w:r w:rsidRPr="003A4594">
        <w:tab/>
        <w:t>20 tis. Kč</w:t>
      </w:r>
    </w:p>
    <w:p w:rsidR="000057C4" w:rsidRPr="003A4594" w:rsidRDefault="000057C4" w:rsidP="000057C4">
      <w:pPr>
        <w:pStyle w:val="odrky"/>
      </w:pPr>
      <w:r w:rsidRPr="003A4594">
        <w:t>nájemné cizím vlastníkům</w:t>
      </w:r>
      <w:r w:rsidRPr="003A4594">
        <w:tab/>
        <w:t>20 tis. Kč</w:t>
      </w:r>
    </w:p>
    <w:p w:rsidR="000057C4" w:rsidRPr="003A4594" w:rsidRDefault="000057C4" w:rsidP="000057C4">
      <w:pPr>
        <w:pStyle w:val="odrky"/>
      </w:pPr>
      <w:r w:rsidRPr="003A4594">
        <w:t>běžná údržba (</w:t>
      </w:r>
      <w:r w:rsidR="00DA61A7">
        <w:t>prostory podchodů</w:t>
      </w:r>
      <w:r w:rsidRPr="003A4594">
        <w:t>,</w:t>
      </w:r>
      <w:r w:rsidR="00DA61A7">
        <w:t xml:space="preserve"> hlavní nádraží</w:t>
      </w:r>
      <w:r w:rsidRPr="003A4594">
        <w:t>)</w:t>
      </w:r>
      <w:r w:rsidRPr="003A4594">
        <w:tab/>
        <w:t>100 tis. Kč</w:t>
      </w:r>
    </w:p>
    <w:p w:rsidR="000057C4" w:rsidRPr="003A4594" w:rsidRDefault="000057C4" w:rsidP="000057C4">
      <w:pPr>
        <w:pStyle w:val="odrky"/>
      </w:pPr>
      <w:r w:rsidRPr="003A4594">
        <w:t>nákup materiálu – mulčovací kůra, posypová sůl</w:t>
      </w:r>
      <w:r w:rsidRPr="003A4594">
        <w:tab/>
        <w:t>30 tis. Kč</w:t>
      </w:r>
    </w:p>
    <w:p w:rsidR="000057C4" w:rsidRPr="003A4594" w:rsidRDefault="000057C4" w:rsidP="000057C4">
      <w:pPr>
        <w:pStyle w:val="odrky"/>
      </w:pPr>
      <w:r w:rsidRPr="003A4594">
        <w:t>nákup ostatních služeb – veřejná zeleň</w:t>
      </w:r>
      <w:r w:rsidR="00DA61A7">
        <w:t xml:space="preserve"> (dvorky)</w:t>
      </w:r>
      <w:r w:rsidRPr="003A4594">
        <w:tab/>
        <w:t>100 tis. Kč</w:t>
      </w:r>
    </w:p>
    <w:p w:rsidR="000057C4" w:rsidRPr="003A4594" w:rsidRDefault="000057C4" w:rsidP="000057C4">
      <w:pPr>
        <w:pStyle w:val="odrky"/>
      </w:pPr>
      <w:r w:rsidRPr="003A4594">
        <w:t>plyn – úsek péče o občany</w:t>
      </w:r>
      <w:r w:rsidRPr="003A4594">
        <w:tab/>
        <w:t>22 tis. Kč</w:t>
      </w:r>
    </w:p>
    <w:p w:rsidR="000057C4" w:rsidRPr="003A4594" w:rsidRDefault="000057C4" w:rsidP="000057C4">
      <w:pPr>
        <w:pStyle w:val="odrky"/>
      </w:pPr>
      <w:r w:rsidRPr="003A4594">
        <w:t>elektrická energie – úsek péče o občany</w:t>
      </w:r>
      <w:r w:rsidRPr="003A4594">
        <w:tab/>
        <w:t>29 tis. Kč</w:t>
      </w:r>
    </w:p>
    <w:p w:rsidR="000057C4" w:rsidRPr="003A4594" w:rsidRDefault="000057C4" w:rsidP="000057C4">
      <w:pPr>
        <w:pStyle w:val="odrky"/>
      </w:pPr>
      <w:r w:rsidRPr="003A4594">
        <w:t>studená voda – činnost místní správy</w:t>
      </w:r>
      <w:r w:rsidRPr="003A4594">
        <w:tab/>
        <w:t>180 tis. Kč</w:t>
      </w:r>
    </w:p>
    <w:p w:rsidR="000057C4" w:rsidRPr="003A4594" w:rsidRDefault="000057C4" w:rsidP="000057C4">
      <w:pPr>
        <w:pStyle w:val="odrky"/>
      </w:pPr>
      <w:r w:rsidRPr="003A4594">
        <w:t>teplo – činnost místní správy</w:t>
      </w:r>
      <w:r w:rsidRPr="003A4594">
        <w:tab/>
        <w:t>2 200 tis. Kč</w:t>
      </w:r>
    </w:p>
    <w:p w:rsidR="000057C4" w:rsidRPr="003A4594" w:rsidRDefault="000057C4" w:rsidP="000057C4">
      <w:pPr>
        <w:pStyle w:val="odrky"/>
      </w:pPr>
      <w:r w:rsidRPr="003A4594">
        <w:t>plyn – činnost místní správy</w:t>
      </w:r>
      <w:r w:rsidRPr="003A4594">
        <w:tab/>
        <w:t>14 tis. Kč</w:t>
      </w:r>
    </w:p>
    <w:p w:rsidR="000057C4" w:rsidRPr="003A4594" w:rsidRDefault="000057C4" w:rsidP="000057C4">
      <w:pPr>
        <w:pStyle w:val="odrky"/>
      </w:pPr>
      <w:r w:rsidRPr="003A4594">
        <w:t>elektrická energie – činnost místní správy</w:t>
      </w:r>
      <w:r w:rsidRPr="003A4594">
        <w:tab/>
        <w:t>1 500 tis. Kč</w:t>
      </w:r>
    </w:p>
    <w:p w:rsidR="000057C4" w:rsidRPr="003A4594" w:rsidRDefault="000057C4" w:rsidP="000057C4">
      <w:pPr>
        <w:pStyle w:val="odrky"/>
      </w:pPr>
      <w:r w:rsidRPr="003A4594">
        <w:t>ostatní úroky a ostatní finanční výdaje (úroky z kaucí byty)</w:t>
      </w:r>
      <w:r w:rsidRPr="003A4594">
        <w:tab/>
        <w:t>4 tis. Kč</w:t>
      </w:r>
    </w:p>
    <w:p w:rsidR="000057C4" w:rsidRPr="003A4594" w:rsidRDefault="000057C4" w:rsidP="000057C4">
      <w:pPr>
        <w:pStyle w:val="odrky"/>
      </w:pPr>
      <w:r w:rsidRPr="003A4594">
        <w:t>pojištění majetku (SVJ)</w:t>
      </w:r>
      <w:r w:rsidRPr="003A4594">
        <w:tab/>
        <w:t xml:space="preserve">200 tis. Kč </w:t>
      </w:r>
    </w:p>
    <w:p w:rsidR="000057C4" w:rsidRDefault="000057C4" w:rsidP="000057C4">
      <w:pPr>
        <w:pStyle w:val="odrky"/>
        <w:numPr>
          <w:ilvl w:val="0"/>
          <w:numId w:val="0"/>
        </w:numPr>
        <w:ind w:left="1021" w:hanging="284"/>
      </w:pPr>
    </w:p>
    <w:p w:rsidR="00DA61A7" w:rsidRPr="003A4594" w:rsidRDefault="00DA61A7" w:rsidP="000057C4">
      <w:pPr>
        <w:pStyle w:val="odrky"/>
        <w:numPr>
          <w:ilvl w:val="0"/>
          <w:numId w:val="0"/>
        </w:numPr>
        <w:ind w:left="1021" w:hanging="284"/>
      </w:pPr>
    </w:p>
    <w:p w:rsidR="00DA61A7" w:rsidRPr="00665E85" w:rsidRDefault="00DA61A7" w:rsidP="00DA61A7">
      <w:pPr>
        <w:pStyle w:val="Nadpis2"/>
        <w:rPr>
          <w:rStyle w:val="Siln"/>
        </w:rPr>
      </w:pPr>
      <w:r w:rsidRPr="00665E85">
        <w:rPr>
          <w:rStyle w:val="Siln"/>
        </w:rPr>
        <w:t>Odbor majetku</w:t>
      </w:r>
    </w:p>
    <w:p w:rsidR="00DA61A7" w:rsidRDefault="00DA61A7" w:rsidP="00DA61A7">
      <w:pPr>
        <w:pStyle w:val="Nadpis2"/>
      </w:pPr>
      <w:r>
        <w:t>Úsek privatizace domovního a bytového fondu</w:t>
      </w:r>
    </w:p>
    <w:p w:rsidR="00DA61A7" w:rsidRPr="003A4594" w:rsidRDefault="00DA61A7" w:rsidP="00DA61A7">
      <w:pPr>
        <w:pStyle w:val="text"/>
      </w:pPr>
      <w:r w:rsidRPr="003A4594">
        <w:t>Návrh rozpočtu výdajů na rok 2023 představuje částku 4 26</w:t>
      </w:r>
      <w:r>
        <w:t>7</w:t>
      </w:r>
      <w:r w:rsidRPr="003A4594">
        <w:t xml:space="preserve"> tis. Kč. Výdaje budou použity na pojištění majetku městského obvodu a jeho zřízených příspěvkových organizací.</w:t>
      </w:r>
    </w:p>
    <w:p w:rsidR="00DA61A7" w:rsidRPr="003A4594" w:rsidRDefault="00DA61A7" w:rsidP="00DA61A7">
      <w:pPr>
        <w:pStyle w:val="text"/>
      </w:pPr>
    </w:p>
    <w:p w:rsidR="00DA61A7" w:rsidRPr="003A4594" w:rsidRDefault="00DA61A7" w:rsidP="00DA61A7">
      <w:pPr>
        <w:pStyle w:val="Nadpis2"/>
      </w:pPr>
      <w:r w:rsidRPr="003A4594">
        <w:t>Úsek majetku</w:t>
      </w:r>
    </w:p>
    <w:p w:rsidR="00DA61A7" w:rsidRPr="003A4594" w:rsidRDefault="00DA61A7" w:rsidP="00DA61A7">
      <w:pPr>
        <w:pStyle w:val="text"/>
      </w:pPr>
      <w:r w:rsidRPr="003A4594">
        <w:t>Návrh rozpočtu výdajů na rok 2023 představuje částku 205 tis. Kč. Výdaje budou použity na:</w:t>
      </w:r>
    </w:p>
    <w:p w:rsidR="00DA61A7" w:rsidRPr="003A4594" w:rsidRDefault="00DA61A7" w:rsidP="00DA61A7">
      <w:pPr>
        <w:pStyle w:val="odrky"/>
      </w:pPr>
      <w:r w:rsidRPr="003A4594">
        <w:t>znalecké posudky při prodeji pozemků</w:t>
      </w:r>
      <w:r w:rsidRPr="003A4594">
        <w:tab/>
        <w:t>160 tis. Kč</w:t>
      </w:r>
    </w:p>
    <w:p w:rsidR="00DA61A7" w:rsidRPr="003A4594" w:rsidRDefault="00DA61A7" w:rsidP="00DA61A7">
      <w:pPr>
        <w:pStyle w:val="odrky"/>
      </w:pPr>
      <w:r w:rsidRPr="003A4594">
        <w:t>vratky přeplatků nájmů pozemků minulých let</w:t>
      </w:r>
      <w:r w:rsidRPr="003A4594">
        <w:tab/>
        <w:t>30 tis. Kč</w:t>
      </w:r>
    </w:p>
    <w:p w:rsidR="00DA61A7" w:rsidRPr="003A4594" w:rsidRDefault="00DA61A7" w:rsidP="00DA61A7">
      <w:pPr>
        <w:pStyle w:val="odrky"/>
      </w:pPr>
      <w:r w:rsidRPr="003A4594">
        <w:lastRenderedPageBreak/>
        <w:t>poskytnuté náhrady – soudní poplatky</w:t>
      </w:r>
      <w:r w:rsidRPr="003A4594">
        <w:tab/>
        <w:t>10 tis. Kč</w:t>
      </w:r>
    </w:p>
    <w:p w:rsidR="00DA61A7" w:rsidRPr="003A4594" w:rsidRDefault="00DA61A7" w:rsidP="00DA61A7">
      <w:pPr>
        <w:pStyle w:val="odrky"/>
      </w:pPr>
      <w:r w:rsidRPr="003A4594">
        <w:t>podlimitní věcná břemena</w:t>
      </w:r>
      <w:r w:rsidRPr="003A4594">
        <w:tab/>
        <w:t>5 tis. Kč</w:t>
      </w:r>
    </w:p>
    <w:p w:rsidR="00134AEB" w:rsidRPr="003A4594" w:rsidRDefault="00134AEB" w:rsidP="00134AEB">
      <w:pPr>
        <w:pStyle w:val="text"/>
      </w:pPr>
    </w:p>
    <w:p w:rsidR="00134AEB" w:rsidRPr="003A4594" w:rsidRDefault="00134AEB" w:rsidP="00134AEB">
      <w:pPr>
        <w:pStyle w:val="text"/>
      </w:pPr>
    </w:p>
    <w:p w:rsidR="00134AEB" w:rsidRPr="003A4594" w:rsidRDefault="00134AEB" w:rsidP="00134AEB">
      <w:pPr>
        <w:pStyle w:val="Nadpis2"/>
        <w:rPr>
          <w:rStyle w:val="Siln"/>
        </w:rPr>
      </w:pPr>
      <w:r w:rsidRPr="003A4594">
        <w:rPr>
          <w:rStyle w:val="Siln"/>
        </w:rPr>
        <w:t>Odbor stavebního řádu a přestupků</w:t>
      </w:r>
    </w:p>
    <w:p w:rsidR="00134AEB" w:rsidRPr="003A4594" w:rsidRDefault="00134AEB" w:rsidP="00134AEB">
      <w:pPr>
        <w:pStyle w:val="text"/>
      </w:pPr>
      <w:r w:rsidRPr="003A4594">
        <w:t>Návrh rozpočtu výdajů na rok 2023 představuje částku</w:t>
      </w:r>
      <w:r w:rsidR="00453022" w:rsidRPr="003A4594">
        <w:t xml:space="preserve"> 278 tis. Kč. Výdaje budou použity na:</w:t>
      </w:r>
    </w:p>
    <w:p w:rsidR="00453022" w:rsidRPr="003A4594" w:rsidRDefault="00453022" w:rsidP="00453022">
      <w:pPr>
        <w:pStyle w:val="odrky"/>
      </w:pPr>
      <w:r w:rsidRPr="003A4594">
        <w:t>znalecké posudky pro stavební úřad, překlady do cizích jazyků a výkon rozhodnutí (demolice garáží)</w:t>
      </w:r>
      <w:r w:rsidRPr="003A4594">
        <w:tab/>
        <w:t>160 tis. Kč</w:t>
      </w:r>
    </w:p>
    <w:p w:rsidR="00453022" w:rsidRPr="003A4594" w:rsidRDefault="00453022" w:rsidP="00453022">
      <w:pPr>
        <w:pStyle w:val="odrky"/>
      </w:pPr>
      <w:r w:rsidRPr="003A4594">
        <w:t>vypracování projektových dokumentací na náhradní výsadbu (povinnost předepisovat náhradní výsadbu vyplývá ze zákona č. 114/1992 Sb.)</w:t>
      </w:r>
      <w:r w:rsidRPr="003A4594">
        <w:tab/>
        <w:t>118 tis. Kč</w:t>
      </w:r>
    </w:p>
    <w:p w:rsidR="00134AEB" w:rsidRPr="003A4594" w:rsidRDefault="00134AEB" w:rsidP="00134AEB">
      <w:pPr>
        <w:pStyle w:val="text"/>
      </w:pPr>
    </w:p>
    <w:p w:rsidR="00453022" w:rsidRPr="003A4594" w:rsidRDefault="00453022" w:rsidP="00134AEB">
      <w:pPr>
        <w:pStyle w:val="text"/>
      </w:pPr>
    </w:p>
    <w:p w:rsidR="00134AEB" w:rsidRPr="003A4594" w:rsidRDefault="00134AEB" w:rsidP="00134AEB">
      <w:pPr>
        <w:pStyle w:val="Nadpis2"/>
        <w:rPr>
          <w:rStyle w:val="Siln"/>
        </w:rPr>
      </w:pPr>
      <w:r w:rsidRPr="003A4594">
        <w:rPr>
          <w:rStyle w:val="Siln"/>
        </w:rPr>
        <w:t>Odbor financí a rozpočtu</w:t>
      </w:r>
    </w:p>
    <w:p w:rsidR="00134AEB" w:rsidRPr="003A4594" w:rsidRDefault="00134AEB" w:rsidP="00134AEB">
      <w:pPr>
        <w:pStyle w:val="text"/>
      </w:pPr>
      <w:r w:rsidRPr="003A4594">
        <w:t>Návrh rozpočtu výdajů na rok 2023 představuje částku 2 754 tis. Kč. Výdaje budou použity na:</w:t>
      </w:r>
    </w:p>
    <w:p w:rsidR="00134AEB" w:rsidRPr="003A4594" w:rsidRDefault="00134AEB" w:rsidP="00134AEB">
      <w:pPr>
        <w:pStyle w:val="odrky"/>
      </w:pPr>
      <w:r w:rsidRPr="003A4594">
        <w:t>platby daní a poplatků (daň z přidané hodnoty)</w:t>
      </w:r>
      <w:r w:rsidRPr="003A4594">
        <w:tab/>
        <w:t>2 000 tis. Kč</w:t>
      </w:r>
    </w:p>
    <w:p w:rsidR="00134AEB" w:rsidRPr="003A4594" w:rsidRDefault="00134AEB" w:rsidP="00134AEB">
      <w:pPr>
        <w:pStyle w:val="odrky"/>
      </w:pPr>
      <w:r w:rsidRPr="003A4594">
        <w:t>služby peněžním ústavům – bankovní poplatky</w:t>
      </w:r>
      <w:r w:rsidRPr="003A4594">
        <w:tab/>
        <w:t>220 tis. Kč</w:t>
      </w:r>
    </w:p>
    <w:p w:rsidR="00134AEB" w:rsidRPr="003A4594" w:rsidRDefault="00134AEB" w:rsidP="00134AEB">
      <w:pPr>
        <w:pStyle w:val="odrky"/>
      </w:pPr>
      <w:r w:rsidRPr="003A4594">
        <w:t>splátky úroků z dlouhodobého úvěru na nákup budovy radnice a opravy a rekonstrukce majetku</w:t>
      </w:r>
      <w:r w:rsidRPr="003A4594">
        <w:tab/>
        <w:t>373 tis. Kč</w:t>
      </w:r>
    </w:p>
    <w:p w:rsidR="00134AEB" w:rsidRPr="003A4594" w:rsidRDefault="00134AEB" w:rsidP="00134AEB">
      <w:pPr>
        <w:pStyle w:val="odrky"/>
      </w:pPr>
      <w:r w:rsidRPr="003A4594">
        <w:t>nákup sáčků na psí exkrementy</w:t>
      </w:r>
      <w:r w:rsidRPr="003A4594">
        <w:tab/>
        <w:t>61 tis. Kč</w:t>
      </w:r>
    </w:p>
    <w:p w:rsidR="00134AEB" w:rsidRPr="003A4594" w:rsidRDefault="00134AEB" w:rsidP="00134AEB">
      <w:pPr>
        <w:pStyle w:val="odrky"/>
      </w:pPr>
      <w:r w:rsidRPr="003A4594">
        <w:t>kurzové rozdíly ve výdajích</w:t>
      </w:r>
      <w:r w:rsidRPr="003A4594">
        <w:tab/>
        <w:t>5 tis. Kč</w:t>
      </w:r>
    </w:p>
    <w:p w:rsidR="00134AEB" w:rsidRPr="003A4594" w:rsidRDefault="00134AEB" w:rsidP="00134AEB">
      <w:pPr>
        <w:pStyle w:val="odrky"/>
      </w:pPr>
      <w:r w:rsidRPr="003A4594">
        <w:t>úhradu soudních poplatků</w:t>
      </w:r>
      <w:r w:rsidRPr="003A4594">
        <w:tab/>
        <w:t>95 tis. Kč</w:t>
      </w:r>
    </w:p>
    <w:p w:rsidR="00B16FBC" w:rsidRDefault="00B16FBC" w:rsidP="00231146">
      <w:pPr>
        <w:pStyle w:val="text"/>
        <w:rPr>
          <w:rStyle w:val="Siln"/>
        </w:rPr>
      </w:pPr>
    </w:p>
    <w:p w:rsidR="00665E85" w:rsidRDefault="00665E85" w:rsidP="00231146">
      <w:pPr>
        <w:pStyle w:val="text"/>
        <w:rPr>
          <w:rStyle w:val="Siln"/>
        </w:rPr>
      </w:pPr>
    </w:p>
    <w:p w:rsidR="00665E85" w:rsidRPr="00DA61A7" w:rsidRDefault="00665E85" w:rsidP="00665E85">
      <w:pPr>
        <w:pStyle w:val="Nadpis2"/>
        <w:rPr>
          <w:rStyle w:val="Siln"/>
        </w:rPr>
      </w:pPr>
      <w:r w:rsidRPr="00DA61A7">
        <w:rPr>
          <w:rStyle w:val="Siln"/>
        </w:rPr>
        <w:t>Další nespecifikované rezervy</w:t>
      </w:r>
    </w:p>
    <w:p w:rsidR="00665E85" w:rsidRPr="00DA61A7" w:rsidRDefault="00665E85" w:rsidP="00665E85">
      <w:pPr>
        <w:pStyle w:val="text"/>
      </w:pPr>
      <w:r w:rsidRPr="00DA61A7">
        <w:t xml:space="preserve">Součástí výdajové stránky rozpočtu na rok 2023 je rezerva ve výši </w:t>
      </w:r>
      <w:r w:rsidR="00BB3E5F">
        <w:t>601</w:t>
      </w:r>
      <w:r w:rsidRPr="00DA61A7">
        <w:t xml:space="preserve"> tis. Kč, která je určena na krizové stavy dle krizového zákona č. 118/2011 Sb., a rezerva ve výši </w:t>
      </w:r>
      <w:r w:rsidR="00FA1E63" w:rsidRPr="00DA61A7">
        <w:br/>
        <w:t>10</w:t>
      </w:r>
      <w:r w:rsidRPr="00DA61A7">
        <w:t xml:space="preserve"> </w:t>
      </w:r>
      <w:r w:rsidR="00FA1E63" w:rsidRPr="00DA61A7">
        <w:t>345</w:t>
      </w:r>
      <w:r w:rsidRPr="00DA61A7">
        <w:t xml:space="preserve"> tis. Kč na výdaje vzniklé s úpravou legislativních norem, jež budou mít rozpočtový dopad, na odstraňování havárií a na nepředvídatelné výdaje, realizované </w:t>
      </w:r>
      <w:r w:rsidR="00DA61A7">
        <w:br/>
      </w:r>
      <w:r w:rsidRPr="00DA61A7">
        <w:t>a financované na základě konkrétních usnesení RMOb a ZMOb.</w:t>
      </w:r>
    </w:p>
    <w:p w:rsidR="00665E85" w:rsidRPr="00DA61A7" w:rsidRDefault="00665E85" w:rsidP="00665E85">
      <w:pPr>
        <w:pStyle w:val="text"/>
      </w:pPr>
    </w:p>
    <w:p w:rsidR="00665E85" w:rsidRPr="00DA61A7" w:rsidRDefault="00665E85" w:rsidP="00665E85">
      <w:pPr>
        <w:pStyle w:val="Nadpis2"/>
        <w:rPr>
          <w:rStyle w:val="Siln"/>
        </w:rPr>
      </w:pPr>
      <w:r w:rsidRPr="00DA61A7">
        <w:rPr>
          <w:rStyle w:val="Siln"/>
        </w:rPr>
        <w:t>Kapitálové výdaje</w:t>
      </w:r>
    </w:p>
    <w:p w:rsidR="00665E85" w:rsidRPr="00DA61A7" w:rsidRDefault="00665E85" w:rsidP="00665E85">
      <w:pPr>
        <w:pStyle w:val="text"/>
      </w:pPr>
      <w:r w:rsidRPr="00DA61A7">
        <w:t>Návrh rozpočtu kapitálových výdajů na rok 2023 je rozepsán v</w:t>
      </w:r>
      <w:r w:rsidR="00FA1E63" w:rsidRPr="00DA61A7">
        <w:t> </w:t>
      </w:r>
      <w:r w:rsidRPr="00DA61A7">
        <w:t>objemu</w:t>
      </w:r>
      <w:r w:rsidR="00FA1E63" w:rsidRPr="00DA61A7">
        <w:t xml:space="preserve"> 49 369 tis. Kč.</w:t>
      </w:r>
    </w:p>
    <w:p w:rsidR="00FA1E63" w:rsidRPr="00DA61A7" w:rsidRDefault="00FA1E63" w:rsidP="00665E85">
      <w:pPr>
        <w:pStyle w:val="text"/>
      </w:pPr>
    </w:p>
    <w:p w:rsidR="00FA1E63" w:rsidRPr="00DA61A7" w:rsidRDefault="00FA1E63" w:rsidP="00665E85">
      <w:pPr>
        <w:pStyle w:val="text"/>
      </w:pPr>
      <w:r w:rsidRPr="00DA61A7">
        <w:t>Z toho je financováno:</w:t>
      </w:r>
    </w:p>
    <w:p w:rsidR="00FA1E63" w:rsidRPr="00DA61A7" w:rsidRDefault="00FA1E63" w:rsidP="00FA1E63">
      <w:pPr>
        <w:pStyle w:val="odrky"/>
      </w:pPr>
      <w:r w:rsidRPr="00DA61A7">
        <w:t>z investičního neúčelového transferu z rozpočtu SMO</w:t>
      </w:r>
      <w:r w:rsidRPr="00DA61A7">
        <w:tab/>
        <w:t>39 435 tis. Kč</w:t>
      </w:r>
    </w:p>
    <w:p w:rsidR="00FA1E63" w:rsidRPr="00DA61A7" w:rsidRDefault="00FA1E63" w:rsidP="00FA1E63">
      <w:pPr>
        <w:pStyle w:val="odrky"/>
      </w:pPr>
      <w:r w:rsidRPr="00DA61A7">
        <w:t xml:space="preserve">z investičního účelového transferu z rozpočtu SMO – Rekonstrukce chodníků </w:t>
      </w:r>
      <w:r w:rsidR="007B4962">
        <w:br/>
      </w:r>
      <w:r w:rsidRPr="00DA61A7">
        <w:t>ul. Arbesova, Zákrejsova, Šafaříkova</w:t>
      </w:r>
      <w:r w:rsidRPr="00DA61A7">
        <w:tab/>
        <w:t>5 100 tis. Kč</w:t>
      </w:r>
    </w:p>
    <w:p w:rsidR="00FA1E63" w:rsidRPr="00DA61A7" w:rsidRDefault="00FA1E63" w:rsidP="00FA1E63">
      <w:pPr>
        <w:pStyle w:val="odrky"/>
      </w:pPr>
      <w:r w:rsidRPr="00DA61A7">
        <w:lastRenderedPageBreak/>
        <w:t>z vlastních zdrojů</w:t>
      </w:r>
      <w:r w:rsidRPr="00DA61A7">
        <w:tab/>
        <w:t>4 834 tis. Kč</w:t>
      </w:r>
    </w:p>
    <w:p w:rsidR="00665E85" w:rsidRPr="00DA61A7" w:rsidRDefault="00665E85" w:rsidP="00665E85">
      <w:pPr>
        <w:pStyle w:val="text"/>
      </w:pPr>
    </w:p>
    <w:p w:rsidR="00665E85" w:rsidRPr="00665E85" w:rsidRDefault="00665E85" w:rsidP="00665E85">
      <w:pPr>
        <w:pStyle w:val="text"/>
      </w:pPr>
      <w:r w:rsidRPr="00DA61A7">
        <w:t>Přehled jednotlivých investičních akcí je uveden v tabulce č. 5 přílohy č. 1.</w:t>
      </w:r>
    </w:p>
    <w:p w:rsidR="00665E85" w:rsidRPr="00665E85" w:rsidRDefault="00665E85" w:rsidP="00665E85"/>
    <w:p w:rsidR="00D264E8" w:rsidRDefault="00D264E8" w:rsidP="00231146">
      <w:pPr>
        <w:pStyle w:val="text"/>
      </w:pPr>
    </w:p>
    <w:p w:rsidR="00D264E8" w:rsidRDefault="00D264E8" w:rsidP="00231146">
      <w:pPr>
        <w:pStyle w:val="text"/>
      </w:pPr>
    </w:p>
    <w:p w:rsidR="00D264E8" w:rsidRDefault="00D264E8" w:rsidP="00231146">
      <w:pPr>
        <w:pStyle w:val="text"/>
      </w:pPr>
    </w:p>
    <w:p w:rsidR="00171596" w:rsidRDefault="00DC71B3" w:rsidP="00171596">
      <w:pPr>
        <w:pStyle w:val="Odstavecseseznamem"/>
        <w:numPr>
          <w:ilvl w:val="0"/>
          <w:numId w:val="1"/>
        </w:numPr>
        <w:spacing w:after="120"/>
        <w:contextualSpacing w:val="0"/>
        <w:rPr>
          <w:rFonts w:ascii="Arial" w:hAnsi="Arial" w:cs="Arial"/>
          <w:b/>
          <w:sz w:val="20"/>
        </w:rPr>
      </w:pPr>
      <w:r>
        <w:rPr>
          <w:rFonts w:ascii="Arial" w:hAnsi="Arial" w:cs="Arial"/>
          <w:b/>
          <w:sz w:val="20"/>
        </w:rPr>
        <w:t>S</w:t>
      </w:r>
      <w:r w:rsidR="00171596" w:rsidRPr="00171596">
        <w:rPr>
          <w:rFonts w:ascii="Arial" w:hAnsi="Arial" w:cs="Arial"/>
          <w:b/>
          <w:sz w:val="20"/>
        </w:rPr>
        <w:t>tanoviska a doporučení:</w:t>
      </w:r>
    </w:p>
    <w:p w:rsidR="00171596" w:rsidRPr="00171596" w:rsidRDefault="001A72E8" w:rsidP="00171596">
      <w:pPr>
        <w:pStyle w:val="Odstavecseseznamem"/>
        <w:spacing w:after="120"/>
        <w:contextualSpacing w:val="0"/>
        <w:rPr>
          <w:rFonts w:ascii="Times New Roman" w:hAnsi="Times New Roman" w:cs="Times New Roman"/>
          <w:sz w:val="24"/>
        </w:rPr>
      </w:pPr>
      <w:r>
        <w:rPr>
          <w:rFonts w:ascii="Times New Roman" w:hAnsi="Times New Roman" w:cs="Times New Roman"/>
          <w:sz w:val="24"/>
        </w:rPr>
        <w:t>Materiál b</w:t>
      </w:r>
      <w:r w:rsidR="009C25CA">
        <w:rPr>
          <w:rFonts w:ascii="Times New Roman" w:hAnsi="Times New Roman" w:cs="Times New Roman"/>
          <w:sz w:val="24"/>
        </w:rPr>
        <w:t>yl</w:t>
      </w:r>
      <w:r>
        <w:rPr>
          <w:rFonts w:ascii="Times New Roman" w:hAnsi="Times New Roman" w:cs="Times New Roman"/>
          <w:sz w:val="24"/>
        </w:rPr>
        <w:t xml:space="preserve"> projednán Finančním výborem ZMOb dne </w:t>
      </w:r>
      <w:r w:rsidR="009C25CA">
        <w:rPr>
          <w:rFonts w:ascii="Times New Roman" w:hAnsi="Times New Roman" w:cs="Times New Roman"/>
          <w:sz w:val="24"/>
        </w:rPr>
        <w:t>6</w:t>
      </w:r>
      <w:r w:rsidR="000B0736">
        <w:rPr>
          <w:rFonts w:ascii="Times New Roman" w:hAnsi="Times New Roman" w:cs="Times New Roman"/>
          <w:sz w:val="24"/>
        </w:rPr>
        <w:t xml:space="preserve">. </w:t>
      </w:r>
      <w:r w:rsidR="00EA6B7E">
        <w:rPr>
          <w:rFonts w:ascii="Times New Roman" w:hAnsi="Times New Roman" w:cs="Times New Roman"/>
          <w:sz w:val="24"/>
        </w:rPr>
        <w:t>12</w:t>
      </w:r>
      <w:r w:rsidR="000B0736">
        <w:rPr>
          <w:rFonts w:ascii="Times New Roman" w:hAnsi="Times New Roman" w:cs="Times New Roman"/>
          <w:sz w:val="24"/>
        </w:rPr>
        <w:t>. 2022</w:t>
      </w:r>
      <w:r w:rsidR="008F3AAF">
        <w:rPr>
          <w:rFonts w:ascii="Times New Roman" w:hAnsi="Times New Roman" w:cs="Times New Roman"/>
          <w:sz w:val="24"/>
        </w:rPr>
        <w:t xml:space="preserve"> s doporučujícím usnesením. </w:t>
      </w:r>
    </w:p>
    <w:p w:rsidR="00171596" w:rsidRPr="00171596" w:rsidRDefault="00171596" w:rsidP="00171596">
      <w:pPr>
        <w:pStyle w:val="Odstavecseseznamem"/>
        <w:spacing w:after="120"/>
        <w:contextualSpacing w:val="0"/>
        <w:rPr>
          <w:rFonts w:ascii="Times New Roman" w:hAnsi="Times New Roman" w:cs="Times New Roman"/>
          <w:sz w:val="24"/>
        </w:rPr>
      </w:pPr>
    </w:p>
    <w:p w:rsidR="00171596" w:rsidRDefault="00171596" w:rsidP="00171596">
      <w:pPr>
        <w:pStyle w:val="Odstavecseseznamem"/>
        <w:numPr>
          <w:ilvl w:val="0"/>
          <w:numId w:val="1"/>
        </w:numPr>
        <w:spacing w:after="120"/>
        <w:contextualSpacing w:val="0"/>
        <w:rPr>
          <w:rFonts w:ascii="Arial" w:hAnsi="Arial" w:cs="Arial"/>
          <w:b/>
          <w:sz w:val="20"/>
        </w:rPr>
      </w:pPr>
      <w:r w:rsidRPr="00171596">
        <w:rPr>
          <w:rFonts w:ascii="Arial" w:hAnsi="Arial" w:cs="Arial"/>
          <w:b/>
          <w:sz w:val="20"/>
        </w:rPr>
        <w:t>Doporučení předkladatele:</w:t>
      </w:r>
    </w:p>
    <w:p w:rsidR="00171596" w:rsidRPr="00171596" w:rsidRDefault="001A72E8" w:rsidP="00171596">
      <w:pPr>
        <w:spacing w:after="120"/>
        <w:ind w:left="709"/>
        <w:rPr>
          <w:rFonts w:ascii="Times New Roman" w:hAnsi="Times New Roman" w:cs="Times New Roman"/>
          <w:sz w:val="24"/>
        </w:rPr>
      </w:pPr>
      <w:r>
        <w:rPr>
          <w:rFonts w:ascii="Times New Roman" w:hAnsi="Times New Roman" w:cs="Times New Roman"/>
          <w:sz w:val="24"/>
        </w:rPr>
        <w:t>---</w:t>
      </w:r>
    </w:p>
    <w:p w:rsidR="00171596" w:rsidRPr="00171596" w:rsidRDefault="00171596" w:rsidP="00171596">
      <w:pPr>
        <w:spacing w:after="120"/>
        <w:ind w:left="709"/>
        <w:rPr>
          <w:rFonts w:ascii="Times New Roman" w:hAnsi="Times New Roman" w:cs="Times New Roman"/>
          <w:sz w:val="24"/>
        </w:rPr>
      </w:pPr>
    </w:p>
    <w:p w:rsidR="00171596" w:rsidRDefault="00171596" w:rsidP="00171596">
      <w:pPr>
        <w:pStyle w:val="Odstavecseseznamem"/>
        <w:numPr>
          <w:ilvl w:val="0"/>
          <w:numId w:val="1"/>
        </w:numPr>
        <w:spacing w:after="120"/>
        <w:contextualSpacing w:val="0"/>
        <w:rPr>
          <w:rFonts w:ascii="Arial" w:hAnsi="Arial" w:cs="Arial"/>
          <w:b/>
          <w:sz w:val="20"/>
        </w:rPr>
      </w:pPr>
      <w:r w:rsidRPr="00171596">
        <w:rPr>
          <w:rFonts w:ascii="Arial" w:hAnsi="Arial" w:cs="Arial"/>
          <w:b/>
          <w:sz w:val="20"/>
        </w:rPr>
        <w:t>Ostatní</w:t>
      </w:r>
    </w:p>
    <w:p w:rsidR="00171596" w:rsidRDefault="009A2F4E" w:rsidP="00171596">
      <w:pPr>
        <w:spacing w:after="120"/>
        <w:ind w:left="709"/>
        <w:rPr>
          <w:rFonts w:ascii="Times New Roman" w:hAnsi="Times New Roman" w:cs="Times New Roman"/>
          <w:sz w:val="24"/>
        </w:rPr>
      </w:pPr>
      <w:r>
        <w:rPr>
          <w:rFonts w:ascii="Times New Roman" w:hAnsi="Times New Roman" w:cs="Times New Roman"/>
          <w:sz w:val="24"/>
        </w:rPr>
        <w:t xml:space="preserve">Návrh rozpočtu městského obvodu Moravská Ostrava a Přívoz na rok 2023 byl v souladu s § 11 odst. 3) zákona č. 250/2000 Sb., o rozpočtových pravidlech územních rozpočtů, ve znění pozdějších předpisů, před projednáním v zastupitelstvu městského obvodu vyvěšen na úřední desce </w:t>
      </w:r>
      <w:r w:rsidRPr="00A71100">
        <w:rPr>
          <w:rFonts w:ascii="Times New Roman" w:hAnsi="Times New Roman" w:cs="Times New Roman"/>
          <w:sz w:val="24"/>
        </w:rPr>
        <w:t>od 2.</w:t>
      </w:r>
      <w:r w:rsidR="00A71100" w:rsidRPr="00A71100">
        <w:rPr>
          <w:rFonts w:ascii="Times New Roman" w:hAnsi="Times New Roman" w:cs="Times New Roman"/>
          <w:sz w:val="24"/>
        </w:rPr>
        <w:t xml:space="preserve"> </w:t>
      </w:r>
      <w:r w:rsidRPr="00A71100">
        <w:rPr>
          <w:rFonts w:ascii="Times New Roman" w:hAnsi="Times New Roman" w:cs="Times New Roman"/>
          <w:sz w:val="24"/>
        </w:rPr>
        <w:t>12.</w:t>
      </w:r>
      <w:r w:rsidR="00A71100" w:rsidRPr="00A71100">
        <w:rPr>
          <w:rFonts w:ascii="Times New Roman" w:hAnsi="Times New Roman" w:cs="Times New Roman"/>
          <w:sz w:val="24"/>
        </w:rPr>
        <w:t xml:space="preserve"> </w:t>
      </w:r>
      <w:r w:rsidRPr="00A71100">
        <w:rPr>
          <w:rFonts w:ascii="Times New Roman" w:hAnsi="Times New Roman" w:cs="Times New Roman"/>
          <w:sz w:val="24"/>
        </w:rPr>
        <w:t xml:space="preserve">2022 a od tohoto data byl zveřejněn </w:t>
      </w:r>
      <w:r w:rsidR="00A71100">
        <w:rPr>
          <w:rFonts w:ascii="Times New Roman" w:hAnsi="Times New Roman" w:cs="Times New Roman"/>
          <w:sz w:val="24"/>
        </w:rPr>
        <w:br/>
      </w:r>
      <w:r w:rsidRPr="00A71100">
        <w:rPr>
          <w:rFonts w:ascii="Times New Roman" w:hAnsi="Times New Roman" w:cs="Times New Roman"/>
          <w:sz w:val="24"/>
        </w:rPr>
        <w:t>na webových stránkách městského obvodu.</w:t>
      </w:r>
    </w:p>
    <w:p w:rsidR="009A2F4E" w:rsidRPr="00171596" w:rsidRDefault="009A2F4E" w:rsidP="00171596">
      <w:pPr>
        <w:spacing w:after="120"/>
        <w:ind w:left="709"/>
        <w:rPr>
          <w:rFonts w:ascii="Times New Roman" w:hAnsi="Times New Roman" w:cs="Times New Roman"/>
          <w:sz w:val="24"/>
        </w:rPr>
      </w:pPr>
      <w:r>
        <w:rPr>
          <w:rFonts w:ascii="Times New Roman" w:hAnsi="Times New Roman" w:cs="Times New Roman"/>
          <w:sz w:val="24"/>
        </w:rPr>
        <w:t xml:space="preserve">Návrh střednědobého výhledu rozpočtu městského obvodu Moravská Ostrava a Přívoz na léta 2024 – 2026 byl v souladu s § 3, zákona č. 250/2000 Sb., o rozpočtových pravidlech územních rozpočtů, ve znění pozdějších předpisů, před projednáním v zastupitelstvu městského obvodu vyvěšen na úřední desce </w:t>
      </w:r>
      <w:r w:rsidRPr="00A71100">
        <w:rPr>
          <w:rFonts w:ascii="Times New Roman" w:hAnsi="Times New Roman" w:cs="Times New Roman"/>
          <w:sz w:val="24"/>
        </w:rPr>
        <w:t>od 2. 12. 2022 a od tohoto</w:t>
      </w:r>
      <w:r>
        <w:rPr>
          <w:rFonts w:ascii="Times New Roman" w:hAnsi="Times New Roman" w:cs="Times New Roman"/>
          <w:sz w:val="24"/>
        </w:rPr>
        <w:t xml:space="preserve"> data byl zveřejněn na webových stránkách městského obvodu.</w:t>
      </w:r>
    </w:p>
    <w:p w:rsidR="00171596" w:rsidRPr="00171596" w:rsidRDefault="00171596" w:rsidP="00171596">
      <w:pPr>
        <w:spacing w:after="120"/>
        <w:ind w:left="709"/>
        <w:rPr>
          <w:rFonts w:ascii="Times New Roman" w:hAnsi="Times New Roman" w:cs="Times New Roman"/>
          <w:sz w:val="24"/>
        </w:rPr>
      </w:pPr>
    </w:p>
    <w:p w:rsidR="00171596" w:rsidRPr="009A2F4E" w:rsidRDefault="00171596" w:rsidP="00171596">
      <w:pPr>
        <w:spacing w:after="120"/>
        <w:ind w:left="709"/>
        <w:rPr>
          <w:rFonts w:ascii="Times New Roman" w:hAnsi="Times New Roman" w:cs="Times New Roman"/>
          <w:b/>
          <w:sz w:val="24"/>
        </w:rPr>
      </w:pPr>
    </w:p>
    <w:sectPr w:rsidR="00171596" w:rsidRPr="009A2F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E5" w:rsidRDefault="007874E5" w:rsidP="00171596">
      <w:pPr>
        <w:spacing w:after="0" w:line="240" w:lineRule="auto"/>
      </w:pPr>
      <w:r>
        <w:separator/>
      </w:r>
    </w:p>
  </w:endnote>
  <w:endnote w:type="continuationSeparator" w:id="0">
    <w:p w:rsidR="007874E5" w:rsidRDefault="007874E5" w:rsidP="0017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02468"/>
      <w:docPartObj>
        <w:docPartGallery w:val="Page Numbers (Bottom of Page)"/>
        <w:docPartUnique/>
      </w:docPartObj>
    </w:sdtPr>
    <w:sdtEndPr>
      <w:rPr>
        <w:rFonts w:ascii="Arial" w:hAnsi="Arial" w:cs="Arial"/>
        <w:color w:val="1F497D" w:themeColor="text2"/>
        <w:sz w:val="16"/>
      </w:rPr>
    </w:sdtEndPr>
    <w:sdtContent>
      <w:p w:rsidR="00301FBA" w:rsidRPr="00171596" w:rsidRDefault="00301FBA">
        <w:pPr>
          <w:pStyle w:val="Zpat"/>
          <w:rPr>
            <w:rFonts w:ascii="Arial" w:hAnsi="Arial" w:cs="Arial"/>
            <w:color w:val="1F497D" w:themeColor="text2"/>
            <w:sz w:val="16"/>
          </w:rPr>
        </w:pPr>
        <w:r w:rsidRPr="00F506A0">
          <w:rPr>
            <w:rFonts w:ascii="Arial" w:hAnsi="Arial" w:cs="Arial"/>
            <w:color w:val="1F497D" w:themeColor="text2"/>
            <w:sz w:val="16"/>
          </w:rPr>
          <w:fldChar w:fldCharType="begin"/>
        </w:r>
        <w:r w:rsidRPr="00F506A0">
          <w:rPr>
            <w:rFonts w:ascii="Arial" w:hAnsi="Arial" w:cs="Arial"/>
            <w:color w:val="1F497D" w:themeColor="text2"/>
            <w:sz w:val="16"/>
          </w:rPr>
          <w:instrText>PAGE   \* MERGEFORMAT</w:instrText>
        </w:r>
        <w:r w:rsidRPr="00F506A0">
          <w:rPr>
            <w:rFonts w:ascii="Arial" w:hAnsi="Arial" w:cs="Arial"/>
            <w:color w:val="1F497D" w:themeColor="text2"/>
            <w:sz w:val="16"/>
          </w:rPr>
          <w:fldChar w:fldCharType="separate"/>
        </w:r>
        <w:r w:rsidR="0086678E">
          <w:rPr>
            <w:rFonts w:ascii="Arial" w:hAnsi="Arial" w:cs="Arial"/>
            <w:noProof/>
            <w:color w:val="1F497D" w:themeColor="text2"/>
            <w:sz w:val="16"/>
          </w:rPr>
          <w:t>2</w:t>
        </w:r>
        <w:r w:rsidRPr="00F506A0">
          <w:rPr>
            <w:rFonts w:ascii="Arial" w:hAnsi="Arial" w:cs="Arial"/>
            <w:color w:val="1F497D" w:themeColor="text2"/>
            <w:sz w:val="16"/>
          </w:rPr>
          <w:fldChar w:fldCharType="end"/>
        </w:r>
        <w:r w:rsidRPr="00F506A0">
          <w:rPr>
            <w:rFonts w:ascii="Arial" w:hAnsi="Arial" w:cs="Arial"/>
            <w:color w:val="1F497D" w:themeColor="text2"/>
            <w:sz w:val="16"/>
          </w:rPr>
          <w:t>/</w:t>
        </w:r>
        <w:r w:rsidR="00A71100">
          <w:rPr>
            <w:rFonts w:ascii="Arial" w:hAnsi="Arial" w:cs="Arial"/>
            <w:color w:val="1F497D" w:themeColor="text2"/>
            <w:sz w:val="16"/>
          </w:rPr>
          <w:t>23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E5" w:rsidRDefault="007874E5" w:rsidP="00171596">
      <w:pPr>
        <w:spacing w:after="0" w:line="240" w:lineRule="auto"/>
      </w:pPr>
      <w:r>
        <w:separator/>
      </w:r>
    </w:p>
  </w:footnote>
  <w:footnote w:type="continuationSeparator" w:id="0">
    <w:p w:rsidR="007874E5" w:rsidRDefault="007874E5" w:rsidP="00171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BA" w:rsidRPr="003D2B8E" w:rsidRDefault="00301FBA" w:rsidP="00171596">
    <w:pPr>
      <w:pStyle w:val="Zhlav"/>
      <w:rPr>
        <w:rFonts w:ascii="Arial" w:hAnsi="Arial" w:cs="Arial"/>
        <w:color w:val="003B69"/>
        <w:sz w:val="23"/>
        <w:szCs w:val="23"/>
      </w:rPr>
    </w:pPr>
    <w:r w:rsidRPr="003D2B8E">
      <w:rPr>
        <w:rFonts w:ascii="Arial" w:hAnsi="Arial" w:cs="Arial"/>
        <w:color w:val="003B69"/>
        <w:sz w:val="23"/>
        <w:szCs w:val="23"/>
      </w:rPr>
      <w:t xml:space="preserve">Statutární město Ostrava </w:t>
    </w:r>
    <w:r>
      <w:rPr>
        <w:rFonts w:ascii="Arial" w:hAnsi="Arial" w:cs="Arial"/>
        <w:color w:val="003B69"/>
        <w:sz w:val="23"/>
        <w:szCs w:val="23"/>
      </w:rPr>
      <w:t xml:space="preserve">                                                                 </w:t>
    </w:r>
  </w:p>
  <w:p w:rsidR="00301FBA" w:rsidRPr="003D2B8E" w:rsidRDefault="00301FBA" w:rsidP="00171596">
    <w:pPr>
      <w:pStyle w:val="Zhlav"/>
      <w:rPr>
        <w:rFonts w:ascii="Arial" w:hAnsi="Arial" w:cs="Arial"/>
        <w:b/>
        <w:bCs/>
        <w:color w:val="003B69"/>
        <w:sz w:val="23"/>
        <w:szCs w:val="23"/>
      </w:rPr>
    </w:pPr>
    <w:r w:rsidRPr="003D2B8E">
      <w:rPr>
        <w:rFonts w:ascii="Arial" w:hAnsi="Arial" w:cs="Arial"/>
        <w:b/>
        <w:bCs/>
        <w:color w:val="003B69"/>
        <w:sz w:val="23"/>
        <w:szCs w:val="23"/>
      </w:rPr>
      <w:t xml:space="preserve">městský obvod Moravská Ostrava a Přívoz </w:t>
    </w:r>
  </w:p>
  <w:p w:rsidR="00301FBA" w:rsidRDefault="00301FBA" w:rsidP="00171596">
    <w:pPr>
      <w:pStyle w:val="Zhlav"/>
      <w:rPr>
        <w:rFonts w:ascii="Arial" w:hAnsi="Arial" w:cs="Arial"/>
        <w:b/>
        <w:bCs/>
        <w:color w:val="003B69"/>
        <w:sz w:val="23"/>
        <w:szCs w:val="23"/>
      </w:rPr>
    </w:pPr>
    <w:r w:rsidRPr="003D2B8E">
      <w:rPr>
        <w:rFonts w:ascii="Arial" w:hAnsi="Arial" w:cs="Arial"/>
        <w:b/>
        <w:bCs/>
        <w:color w:val="003B69"/>
        <w:sz w:val="23"/>
        <w:szCs w:val="23"/>
      </w:rPr>
      <w:t>úřad městského obvodu</w:t>
    </w:r>
  </w:p>
  <w:p w:rsidR="00301FBA" w:rsidRDefault="00301FBA" w:rsidP="00171596">
    <w:pPr>
      <w:pStyle w:val="Zhlav"/>
      <w:rPr>
        <w:rFonts w:ascii="Arial" w:hAnsi="Arial" w:cs="Arial"/>
        <w:b/>
        <w:bCs/>
        <w:color w:val="003B69"/>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505"/>
    <w:multiLevelType w:val="hybridMultilevel"/>
    <w:tmpl w:val="065C6AE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F235FC"/>
    <w:multiLevelType w:val="hybridMultilevel"/>
    <w:tmpl w:val="6026F8D6"/>
    <w:lvl w:ilvl="0" w:tplc="7092303E">
      <w:start w:val="1"/>
      <w:numFmt w:val="bullet"/>
      <w:pStyle w:val="odrkyI"/>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2">
    <w:nsid w:val="7510365F"/>
    <w:multiLevelType w:val="hybridMultilevel"/>
    <w:tmpl w:val="3EFA78FA"/>
    <w:lvl w:ilvl="0" w:tplc="A3CE8AB4">
      <w:start w:val="1"/>
      <w:numFmt w:val="bullet"/>
      <w:pStyle w:val="odrky"/>
      <w:lvlText w:val=""/>
      <w:lvlJc w:val="left"/>
      <w:pPr>
        <w:ind w:left="1211"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6"/>
    <w:rsid w:val="000057C4"/>
    <w:rsid w:val="00011CD0"/>
    <w:rsid w:val="00013F1A"/>
    <w:rsid w:val="00016271"/>
    <w:rsid w:val="0002377C"/>
    <w:rsid w:val="00036088"/>
    <w:rsid w:val="00051951"/>
    <w:rsid w:val="00055C57"/>
    <w:rsid w:val="000614A3"/>
    <w:rsid w:val="000711D6"/>
    <w:rsid w:val="00072349"/>
    <w:rsid w:val="00085C40"/>
    <w:rsid w:val="0008704D"/>
    <w:rsid w:val="00090C63"/>
    <w:rsid w:val="0009392E"/>
    <w:rsid w:val="000977CE"/>
    <w:rsid w:val="000B0736"/>
    <w:rsid w:val="000C1E88"/>
    <w:rsid w:val="000C7485"/>
    <w:rsid w:val="000E38A4"/>
    <w:rsid w:val="000E59BE"/>
    <w:rsid w:val="000F288D"/>
    <w:rsid w:val="001007AB"/>
    <w:rsid w:val="001015BB"/>
    <w:rsid w:val="00110DF0"/>
    <w:rsid w:val="00115655"/>
    <w:rsid w:val="001208E5"/>
    <w:rsid w:val="00126B68"/>
    <w:rsid w:val="00134AEB"/>
    <w:rsid w:val="001525CB"/>
    <w:rsid w:val="00155B27"/>
    <w:rsid w:val="00160138"/>
    <w:rsid w:val="00171596"/>
    <w:rsid w:val="00172723"/>
    <w:rsid w:val="00175BB2"/>
    <w:rsid w:val="00191F31"/>
    <w:rsid w:val="001A3062"/>
    <w:rsid w:val="001A3F57"/>
    <w:rsid w:val="001A72E8"/>
    <w:rsid w:val="001B0CC9"/>
    <w:rsid w:val="001D0867"/>
    <w:rsid w:val="001D1C9B"/>
    <w:rsid w:val="00203991"/>
    <w:rsid w:val="00204839"/>
    <w:rsid w:val="00223FBD"/>
    <w:rsid w:val="0022571F"/>
    <w:rsid w:val="00226793"/>
    <w:rsid w:val="00230859"/>
    <w:rsid w:val="00231146"/>
    <w:rsid w:val="00246FE9"/>
    <w:rsid w:val="0024774D"/>
    <w:rsid w:val="00256B14"/>
    <w:rsid w:val="0025769A"/>
    <w:rsid w:val="00262CDC"/>
    <w:rsid w:val="002730D5"/>
    <w:rsid w:val="0027523E"/>
    <w:rsid w:val="00281836"/>
    <w:rsid w:val="0029113F"/>
    <w:rsid w:val="00294435"/>
    <w:rsid w:val="002A2CDB"/>
    <w:rsid w:val="002A3C35"/>
    <w:rsid w:val="002C29EE"/>
    <w:rsid w:val="002C71DC"/>
    <w:rsid w:val="002E096B"/>
    <w:rsid w:val="002E567B"/>
    <w:rsid w:val="002E703C"/>
    <w:rsid w:val="002F59B3"/>
    <w:rsid w:val="002F6DBA"/>
    <w:rsid w:val="00301FBA"/>
    <w:rsid w:val="003331F3"/>
    <w:rsid w:val="00337BD7"/>
    <w:rsid w:val="00354B6F"/>
    <w:rsid w:val="00381AFE"/>
    <w:rsid w:val="00385512"/>
    <w:rsid w:val="0039603C"/>
    <w:rsid w:val="003A4594"/>
    <w:rsid w:val="003B625B"/>
    <w:rsid w:val="003C1997"/>
    <w:rsid w:val="003C67CB"/>
    <w:rsid w:val="003F1FDB"/>
    <w:rsid w:val="004042B2"/>
    <w:rsid w:val="00412128"/>
    <w:rsid w:val="00425E58"/>
    <w:rsid w:val="0043058B"/>
    <w:rsid w:val="00433A30"/>
    <w:rsid w:val="00435B11"/>
    <w:rsid w:val="00435D01"/>
    <w:rsid w:val="00436648"/>
    <w:rsid w:val="00453022"/>
    <w:rsid w:val="004706B9"/>
    <w:rsid w:val="00473F81"/>
    <w:rsid w:val="0047491A"/>
    <w:rsid w:val="00475994"/>
    <w:rsid w:val="00475C6C"/>
    <w:rsid w:val="00475DF2"/>
    <w:rsid w:val="00477FAF"/>
    <w:rsid w:val="00483957"/>
    <w:rsid w:val="0048788D"/>
    <w:rsid w:val="004B37B3"/>
    <w:rsid w:val="004C5063"/>
    <w:rsid w:val="004D47FB"/>
    <w:rsid w:val="004F5642"/>
    <w:rsid w:val="004F5FDE"/>
    <w:rsid w:val="004F62B1"/>
    <w:rsid w:val="00503511"/>
    <w:rsid w:val="00537E32"/>
    <w:rsid w:val="00566549"/>
    <w:rsid w:val="005737B1"/>
    <w:rsid w:val="00576EC9"/>
    <w:rsid w:val="00576FCA"/>
    <w:rsid w:val="00585A3F"/>
    <w:rsid w:val="005A1423"/>
    <w:rsid w:val="005B5EC7"/>
    <w:rsid w:val="005B6277"/>
    <w:rsid w:val="005C5014"/>
    <w:rsid w:val="005D213E"/>
    <w:rsid w:val="005D4892"/>
    <w:rsid w:val="005D57CC"/>
    <w:rsid w:val="005F2BE8"/>
    <w:rsid w:val="005F7E2A"/>
    <w:rsid w:val="006178D0"/>
    <w:rsid w:val="00620A2A"/>
    <w:rsid w:val="00622786"/>
    <w:rsid w:val="00622BB5"/>
    <w:rsid w:val="00633F02"/>
    <w:rsid w:val="00657C1E"/>
    <w:rsid w:val="00665E85"/>
    <w:rsid w:val="006741B6"/>
    <w:rsid w:val="006A6B34"/>
    <w:rsid w:val="006B0147"/>
    <w:rsid w:val="006C164D"/>
    <w:rsid w:val="006C690B"/>
    <w:rsid w:val="006C7CB2"/>
    <w:rsid w:val="006D45A8"/>
    <w:rsid w:val="006E442D"/>
    <w:rsid w:val="00712ECC"/>
    <w:rsid w:val="00726039"/>
    <w:rsid w:val="00736B46"/>
    <w:rsid w:val="00741735"/>
    <w:rsid w:val="007841AD"/>
    <w:rsid w:val="007874E5"/>
    <w:rsid w:val="007A4813"/>
    <w:rsid w:val="007B4450"/>
    <w:rsid w:val="007B4962"/>
    <w:rsid w:val="007B6757"/>
    <w:rsid w:val="007C2AA6"/>
    <w:rsid w:val="007D58D5"/>
    <w:rsid w:val="007D6D86"/>
    <w:rsid w:val="007E14A8"/>
    <w:rsid w:val="007E57D5"/>
    <w:rsid w:val="00805A7A"/>
    <w:rsid w:val="008258FD"/>
    <w:rsid w:val="00842F4E"/>
    <w:rsid w:val="00853657"/>
    <w:rsid w:val="00853AE2"/>
    <w:rsid w:val="0086678E"/>
    <w:rsid w:val="008703FB"/>
    <w:rsid w:val="00870973"/>
    <w:rsid w:val="00870985"/>
    <w:rsid w:val="00881109"/>
    <w:rsid w:val="00881E24"/>
    <w:rsid w:val="00891399"/>
    <w:rsid w:val="008B43CA"/>
    <w:rsid w:val="008B52A1"/>
    <w:rsid w:val="008C5637"/>
    <w:rsid w:val="008E3D8E"/>
    <w:rsid w:val="008F3AAF"/>
    <w:rsid w:val="00915406"/>
    <w:rsid w:val="00915571"/>
    <w:rsid w:val="00921EFF"/>
    <w:rsid w:val="00923C92"/>
    <w:rsid w:val="00930428"/>
    <w:rsid w:val="00943977"/>
    <w:rsid w:val="00951DDD"/>
    <w:rsid w:val="00960904"/>
    <w:rsid w:val="00966387"/>
    <w:rsid w:val="00976E4B"/>
    <w:rsid w:val="00983492"/>
    <w:rsid w:val="00986F44"/>
    <w:rsid w:val="009931B1"/>
    <w:rsid w:val="0099388D"/>
    <w:rsid w:val="00996264"/>
    <w:rsid w:val="009A2F4E"/>
    <w:rsid w:val="009A66A7"/>
    <w:rsid w:val="009B5B7E"/>
    <w:rsid w:val="009C25CA"/>
    <w:rsid w:val="009C5876"/>
    <w:rsid w:val="009D04BA"/>
    <w:rsid w:val="009D3679"/>
    <w:rsid w:val="009E1724"/>
    <w:rsid w:val="00A17415"/>
    <w:rsid w:val="00A43408"/>
    <w:rsid w:val="00A71100"/>
    <w:rsid w:val="00A72761"/>
    <w:rsid w:val="00A83AA8"/>
    <w:rsid w:val="00AC0C60"/>
    <w:rsid w:val="00AC4958"/>
    <w:rsid w:val="00AC4EFA"/>
    <w:rsid w:val="00AC671A"/>
    <w:rsid w:val="00AD02A6"/>
    <w:rsid w:val="00AD1902"/>
    <w:rsid w:val="00B15941"/>
    <w:rsid w:val="00B16FBC"/>
    <w:rsid w:val="00B22858"/>
    <w:rsid w:val="00B2355B"/>
    <w:rsid w:val="00B313C0"/>
    <w:rsid w:val="00B34BD0"/>
    <w:rsid w:val="00B44924"/>
    <w:rsid w:val="00B468A4"/>
    <w:rsid w:val="00B55222"/>
    <w:rsid w:val="00B56AD4"/>
    <w:rsid w:val="00B61F9C"/>
    <w:rsid w:val="00B646F5"/>
    <w:rsid w:val="00B70332"/>
    <w:rsid w:val="00B7498F"/>
    <w:rsid w:val="00B75CC9"/>
    <w:rsid w:val="00B8219E"/>
    <w:rsid w:val="00BA1F5F"/>
    <w:rsid w:val="00BA2BBA"/>
    <w:rsid w:val="00BB3E5F"/>
    <w:rsid w:val="00BC0DFA"/>
    <w:rsid w:val="00BC31C6"/>
    <w:rsid w:val="00BC7368"/>
    <w:rsid w:val="00BE3347"/>
    <w:rsid w:val="00BF6B70"/>
    <w:rsid w:val="00C20CF8"/>
    <w:rsid w:val="00C24050"/>
    <w:rsid w:val="00C25474"/>
    <w:rsid w:val="00C311E7"/>
    <w:rsid w:val="00C35BC5"/>
    <w:rsid w:val="00C36A5E"/>
    <w:rsid w:val="00C40695"/>
    <w:rsid w:val="00C4341C"/>
    <w:rsid w:val="00C45CA1"/>
    <w:rsid w:val="00C61096"/>
    <w:rsid w:val="00C6552E"/>
    <w:rsid w:val="00C876F7"/>
    <w:rsid w:val="00C909B5"/>
    <w:rsid w:val="00CB71B7"/>
    <w:rsid w:val="00CF0C8F"/>
    <w:rsid w:val="00CF116C"/>
    <w:rsid w:val="00D00C46"/>
    <w:rsid w:val="00D067FF"/>
    <w:rsid w:val="00D07248"/>
    <w:rsid w:val="00D16588"/>
    <w:rsid w:val="00D231A1"/>
    <w:rsid w:val="00D264E8"/>
    <w:rsid w:val="00D62C10"/>
    <w:rsid w:val="00D62CBC"/>
    <w:rsid w:val="00D713BC"/>
    <w:rsid w:val="00D77FC7"/>
    <w:rsid w:val="00D83E33"/>
    <w:rsid w:val="00DA61A7"/>
    <w:rsid w:val="00DC13F6"/>
    <w:rsid w:val="00DC71B3"/>
    <w:rsid w:val="00DD0821"/>
    <w:rsid w:val="00DD0EF9"/>
    <w:rsid w:val="00DD4C27"/>
    <w:rsid w:val="00DE256D"/>
    <w:rsid w:val="00DF26D8"/>
    <w:rsid w:val="00E12FE6"/>
    <w:rsid w:val="00E14EED"/>
    <w:rsid w:val="00E21126"/>
    <w:rsid w:val="00E225C6"/>
    <w:rsid w:val="00E42921"/>
    <w:rsid w:val="00E50139"/>
    <w:rsid w:val="00E51150"/>
    <w:rsid w:val="00E564DA"/>
    <w:rsid w:val="00E674D7"/>
    <w:rsid w:val="00EA6B7E"/>
    <w:rsid w:val="00EB7C90"/>
    <w:rsid w:val="00ED1BB8"/>
    <w:rsid w:val="00ED35AE"/>
    <w:rsid w:val="00EF352D"/>
    <w:rsid w:val="00F00B8F"/>
    <w:rsid w:val="00F00CCD"/>
    <w:rsid w:val="00F03EF1"/>
    <w:rsid w:val="00F1136F"/>
    <w:rsid w:val="00F14561"/>
    <w:rsid w:val="00F24733"/>
    <w:rsid w:val="00F27BEA"/>
    <w:rsid w:val="00F33748"/>
    <w:rsid w:val="00F43ECB"/>
    <w:rsid w:val="00F44813"/>
    <w:rsid w:val="00F506A0"/>
    <w:rsid w:val="00F7109A"/>
    <w:rsid w:val="00F75158"/>
    <w:rsid w:val="00F7742E"/>
    <w:rsid w:val="00F842E3"/>
    <w:rsid w:val="00F84548"/>
    <w:rsid w:val="00F921B2"/>
    <w:rsid w:val="00F937EC"/>
    <w:rsid w:val="00FA0D6A"/>
    <w:rsid w:val="00FA1E63"/>
    <w:rsid w:val="00FB5883"/>
    <w:rsid w:val="00FB60EF"/>
    <w:rsid w:val="00FB65F4"/>
    <w:rsid w:val="00FE5E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6A0"/>
    <w:pPr>
      <w:jc w:val="both"/>
    </w:pPr>
  </w:style>
  <w:style w:type="paragraph" w:styleId="Nadpis1">
    <w:name w:val="heading 1"/>
    <w:basedOn w:val="Normln"/>
    <w:next w:val="Normln"/>
    <w:link w:val="Nadpis1Char"/>
    <w:uiPriority w:val="9"/>
    <w:qFormat/>
    <w:rsid w:val="00EB7C90"/>
    <w:pPr>
      <w:keepNext/>
      <w:keepLines/>
      <w:spacing w:after="240"/>
      <w:ind w:left="737"/>
      <w:outlineLvl w:val="0"/>
    </w:pPr>
    <w:rPr>
      <w:rFonts w:ascii="Arial" w:eastAsiaTheme="majorEastAsia" w:hAnsi="Arial" w:cstheme="majorBidi"/>
      <w:b/>
      <w:bCs/>
      <w:sz w:val="24"/>
      <w:szCs w:val="28"/>
    </w:rPr>
  </w:style>
  <w:style w:type="paragraph" w:styleId="Nadpis2">
    <w:name w:val="heading 2"/>
    <w:basedOn w:val="Normln"/>
    <w:next w:val="Normln"/>
    <w:link w:val="Nadpis2Char"/>
    <w:uiPriority w:val="9"/>
    <w:unhideWhenUsed/>
    <w:qFormat/>
    <w:rsid w:val="00FB65F4"/>
    <w:pPr>
      <w:keepNext/>
      <w:keepLines/>
      <w:spacing w:after="240"/>
      <w:ind w:left="737"/>
      <w:outlineLvl w:val="1"/>
    </w:pPr>
    <w:rPr>
      <w:rFonts w:ascii="Arial" w:eastAsiaTheme="majorEastAsia" w:hAnsi="Arial" w:cstheme="majorBidi"/>
      <w:bCs/>
      <w:sz w:val="24"/>
      <w:szCs w:val="26"/>
      <w:u w:val="single"/>
    </w:rPr>
  </w:style>
  <w:style w:type="paragraph" w:styleId="Nadpis3">
    <w:name w:val="heading 3"/>
    <w:basedOn w:val="Normln"/>
    <w:next w:val="Normln"/>
    <w:link w:val="Nadpis3Char"/>
    <w:uiPriority w:val="9"/>
    <w:unhideWhenUsed/>
    <w:qFormat/>
    <w:rsid w:val="00A83AA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072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15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1596"/>
  </w:style>
  <w:style w:type="paragraph" w:styleId="Zpat">
    <w:name w:val="footer"/>
    <w:basedOn w:val="Normln"/>
    <w:link w:val="ZpatChar"/>
    <w:uiPriority w:val="99"/>
    <w:unhideWhenUsed/>
    <w:rsid w:val="001715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71596"/>
  </w:style>
  <w:style w:type="table" w:styleId="Mkatabulky">
    <w:name w:val="Table Grid"/>
    <w:basedOn w:val="Normlntabulka"/>
    <w:uiPriority w:val="59"/>
    <w:rsid w:val="0017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71596"/>
    <w:pPr>
      <w:ind w:left="720"/>
      <w:contextualSpacing/>
    </w:pPr>
  </w:style>
  <w:style w:type="paragraph" w:customStyle="1" w:styleId="odrky">
    <w:name w:val="odrážky"/>
    <w:basedOn w:val="Normln"/>
    <w:qFormat/>
    <w:rsid w:val="009E1724"/>
    <w:pPr>
      <w:numPr>
        <w:numId w:val="2"/>
      </w:numPr>
      <w:tabs>
        <w:tab w:val="left" w:pos="1021"/>
        <w:tab w:val="right" w:pos="9072"/>
      </w:tabs>
      <w:spacing w:after="0"/>
      <w:ind w:left="1021" w:hanging="284"/>
    </w:pPr>
    <w:rPr>
      <w:rFonts w:ascii="Times New Roman" w:hAnsi="Times New Roman" w:cs="Times New Roman"/>
      <w:sz w:val="24"/>
    </w:rPr>
  </w:style>
  <w:style w:type="paragraph" w:customStyle="1" w:styleId="text">
    <w:name w:val="text"/>
    <w:basedOn w:val="Normln"/>
    <w:qFormat/>
    <w:rsid w:val="00EB7C90"/>
    <w:pPr>
      <w:tabs>
        <w:tab w:val="left" w:pos="0"/>
        <w:tab w:val="right" w:pos="9072"/>
      </w:tabs>
      <w:spacing w:after="0"/>
      <w:ind w:left="737"/>
    </w:pPr>
    <w:rPr>
      <w:rFonts w:ascii="Times New Roman" w:hAnsi="Times New Roman"/>
      <w:sz w:val="24"/>
    </w:rPr>
  </w:style>
  <w:style w:type="character" w:customStyle="1" w:styleId="Nadpis1Char">
    <w:name w:val="Nadpis 1 Char"/>
    <w:basedOn w:val="Standardnpsmoodstavce"/>
    <w:link w:val="Nadpis1"/>
    <w:uiPriority w:val="9"/>
    <w:rsid w:val="00EB7C90"/>
    <w:rPr>
      <w:rFonts w:ascii="Arial" w:eastAsiaTheme="majorEastAsia" w:hAnsi="Arial" w:cstheme="majorBidi"/>
      <w:b/>
      <w:bCs/>
      <w:sz w:val="24"/>
      <w:szCs w:val="28"/>
    </w:rPr>
  </w:style>
  <w:style w:type="character" w:styleId="Siln">
    <w:name w:val="Strong"/>
    <w:basedOn w:val="Standardnpsmoodstavce"/>
    <w:uiPriority w:val="22"/>
    <w:qFormat/>
    <w:rsid w:val="00F43ECB"/>
    <w:rPr>
      <w:b/>
      <w:bCs/>
    </w:rPr>
  </w:style>
  <w:style w:type="character" w:customStyle="1" w:styleId="Nadpis2Char">
    <w:name w:val="Nadpis 2 Char"/>
    <w:basedOn w:val="Standardnpsmoodstavce"/>
    <w:link w:val="Nadpis2"/>
    <w:uiPriority w:val="9"/>
    <w:rsid w:val="00FB65F4"/>
    <w:rPr>
      <w:rFonts w:ascii="Arial" w:eastAsiaTheme="majorEastAsia" w:hAnsi="Arial" w:cstheme="majorBidi"/>
      <w:bCs/>
      <w:sz w:val="24"/>
      <w:szCs w:val="26"/>
      <w:u w:val="single"/>
    </w:rPr>
  </w:style>
  <w:style w:type="paragraph" w:customStyle="1" w:styleId="odrkyI">
    <w:name w:val="odrážky I"/>
    <w:basedOn w:val="odrky"/>
    <w:qFormat/>
    <w:rsid w:val="004706B9"/>
    <w:pPr>
      <w:numPr>
        <w:numId w:val="3"/>
      </w:numPr>
      <w:tabs>
        <w:tab w:val="clear" w:pos="1021"/>
        <w:tab w:val="left" w:pos="1304"/>
      </w:tabs>
      <w:ind w:left="1378" w:hanging="357"/>
    </w:pPr>
  </w:style>
  <w:style w:type="paragraph" w:styleId="Textbubliny">
    <w:name w:val="Balloon Text"/>
    <w:basedOn w:val="Normln"/>
    <w:link w:val="TextbublinyChar"/>
    <w:uiPriority w:val="99"/>
    <w:semiHidden/>
    <w:unhideWhenUsed/>
    <w:rsid w:val="007D6D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6D86"/>
    <w:rPr>
      <w:rFonts w:ascii="Tahoma" w:hAnsi="Tahoma" w:cs="Tahoma"/>
      <w:sz w:val="16"/>
      <w:szCs w:val="16"/>
    </w:rPr>
  </w:style>
  <w:style w:type="character" w:customStyle="1" w:styleId="Nadpis3Char">
    <w:name w:val="Nadpis 3 Char"/>
    <w:basedOn w:val="Standardnpsmoodstavce"/>
    <w:link w:val="Nadpis3"/>
    <w:uiPriority w:val="9"/>
    <w:rsid w:val="00A83AA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D07248"/>
    <w:rPr>
      <w:rFonts w:asciiTheme="majorHAnsi" w:eastAsiaTheme="majorEastAsia" w:hAnsiTheme="majorHAnsi" w:cstheme="majorBidi"/>
      <w:b/>
      <w:bCs/>
      <w:i/>
      <w:iCs/>
      <w:color w:val="4F81BD" w:themeColor="accent1"/>
    </w:rPr>
  </w:style>
  <w:style w:type="paragraph" w:customStyle="1" w:styleId="odsazentext">
    <w:name w:val="odsazený text"/>
    <w:basedOn w:val="text"/>
    <w:qFormat/>
    <w:rsid w:val="00976E4B"/>
    <w:pPr>
      <w:ind w:left="10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6A0"/>
    <w:pPr>
      <w:jc w:val="both"/>
    </w:pPr>
  </w:style>
  <w:style w:type="paragraph" w:styleId="Nadpis1">
    <w:name w:val="heading 1"/>
    <w:basedOn w:val="Normln"/>
    <w:next w:val="Normln"/>
    <w:link w:val="Nadpis1Char"/>
    <w:uiPriority w:val="9"/>
    <w:qFormat/>
    <w:rsid w:val="00EB7C90"/>
    <w:pPr>
      <w:keepNext/>
      <w:keepLines/>
      <w:spacing w:after="240"/>
      <w:ind w:left="737"/>
      <w:outlineLvl w:val="0"/>
    </w:pPr>
    <w:rPr>
      <w:rFonts w:ascii="Arial" w:eastAsiaTheme="majorEastAsia" w:hAnsi="Arial" w:cstheme="majorBidi"/>
      <w:b/>
      <w:bCs/>
      <w:sz w:val="24"/>
      <w:szCs w:val="28"/>
    </w:rPr>
  </w:style>
  <w:style w:type="paragraph" w:styleId="Nadpis2">
    <w:name w:val="heading 2"/>
    <w:basedOn w:val="Normln"/>
    <w:next w:val="Normln"/>
    <w:link w:val="Nadpis2Char"/>
    <w:uiPriority w:val="9"/>
    <w:unhideWhenUsed/>
    <w:qFormat/>
    <w:rsid w:val="00FB65F4"/>
    <w:pPr>
      <w:keepNext/>
      <w:keepLines/>
      <w:spacing w:after="240"/>
      <w:ind w:left="737"/>
      <w:outlineLvl w:val="1"/>
    </w:pPr>
    <w:rPr>
      <w:rFonts w:ascii="Arial" w:eastAsiaTheme="majorEastAsia" w:hAnsi="Arial" w:cstheme="majorBidi"/>
      <w:bCs/>
      <w:sz w:val="24"/>
      <w:szCs w:val="26"/>
      <w:u w:val="single"/>
    </w:rPr>
  </w:style>
  <w:style w:type="paragraph" w:styleId="Nadpis3">
    <w:name w:val="heading 3"/>
    <w:basedOn w:val="Normln"/>
    <w:next w:val="Normln"/>
    <w:link w:val="Nadpis3Char"/>
    <w:uiPriority w:val="9"/>
    <w:unhideWhenUsed/>
    <w:qFormat/>
    <w:rsid w:val="00A83AA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072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15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1596"/>
  </w:style>
  <w:style w:type="paragraph" w:styleId="Zpat">
    <w:name w:val="footer"/>
    <w:basedOn w:val="Normln"/>
    <w:link w:val="ZpatChar"/>
    <w:uiPriority w:val="99"/>
    <w:unhideWhenUsed/>
    <w:rsid w:val="001715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71596"/>
  </w:style>
  <w:style w:type="table" w:styleId="Mkatabulky">
    <w:name w:val="Table Grid"/>
    <w:basedOn w:val="Normlntabulka"/>
    <w:uiPriority w:val="59"/>
    <w:rsid w:val="0017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71596"/>
    <w:pPr>
      <w:ind w:left="720"/>
      <w:contextualSpacing/>
    </w:pPr>
  </w:style>
  <w:style w:type="paragraph" w:customStyle="1" w:styleId="odrky">
    <w:name w:val="odrážky"/>
    <w:basedOn w:val="Normln"/>
    <w:qFormat/>
    <w:rsid w:val="009E1724"/>
    <w:pPr>
      <w:numPr>
        <w:numId w:val="2"/>
      </w:numPr>
      <w:tabs>
        <w:tab w:val="left" w:pos="1021"/>
        <w:tab w:val="right" w:pos="9072"/>
      </w:tabs>
      <w:spacing w:after="0"/>
      <w:ind w:left="1021" w:hanging="284"/>
    </w:pPr>
    <w:rPr>
      <w:rFonts w:ascii="Times New Roman" w:hAnsi="Times New Roman" w:cs="Times New Roman"/>
      <w:sz w:val="24"/>
    </w:rPr>
  </w:style>
  <w:style w:type="paragraph" w:customStyle="1" w:styleId="text">
    <w:name w:val="text"/>
    <w:basedOn w:val="Normln"/>
    <w:qFormat/>
    <w:rsid w:val="00EB7C90"/>
    <w:pPr>
      <w:tabs>
        <w:tab w:val="left" w:pos="0"/>
        <w:tab w:val="right" w:pos="9072"/>
      </w:tabs>
      <w:spacing w:after="0"/>
      <w:ind w:left="737"/>
    </w:pPr>
    <w:rPr>
      <w:rFonts w:ascii="Times New Roman" w:hAnsi="Times New Roman"/>
      <w:sz w:val="24"/>
    </w:rPr>
  </w:style>
  <w:style w:type="character" w:customStyle="1" w:styleId="Nadpis1Char">
    <w:name w:val="Nadpis 1 Char"/>
    <w:basedOn w:val="Standardnpsmoodstavce"/>
    <w:link w:val="Nadpis1"/>
    <w:uiPriority w:val="9"/>
    <w:rsid w:val="00EB7C90"/>
    <w:rPr>
      <w:rFonts w:ascii="Arial" w:eastAsiaTheme="majorEastAsia" w:hAnsi="Arial" w:cstheme="majorBidi"/>
      <w:b/>
      <w:bCs/>
      <w:sz w:val="24"/>
      <w:szCs w:val="28"/>
    </w:rPr>
  </w:style>
  <w:style w:type="character" w:styleId="Siln">
    <w:name w:val="Strong"/>
    <w:basedOn w:val="Standardnpsmoodstavce"/>
    <w:uiPriority w:val="22"/>
    <w:qFormat/>
    <w:rsid w:val="00F43ECB"/>
    <w:rPr>
      <w:b/>
      <w:bCs/>
    </w:rPr>
  </w:style>
  <w:style w:type="character" w:customStyle="1" w:styleId="Nadpis2Char">
    <w:name w:val="Nadpis 2 Char"/>
    <w:basedOn w:val="Standardnpsmoodstavce"/>
    <w:link w:val="Nadpis2"/>
    <w:uiPriority w:val="9"/>
    <w:rsid w:val="00FB65F4"/>
    <w:rPr>
      <w:rFonts w:ascii="Arial" w:eastAsiaTheme="majorEastAsia" w:hAnsi="Arial" w:cstheme="majorBidi"/>
      <w:bCs/>
      <w:sz w:val="24"/>
      <w:szCs w:val="26"/>
      <w:u w:val="single"/>
    </w:rPr>
  </w:style>
  <w:style w:type="paragraph" w:customStyle="1" w:styleId="odrkyI">
    <w:name w:val="odrážky I"/>
    <w:basedOn w:val="odrky"/>
    <w:qFormat/>
    <w:rsid w:val="004706B9"/>
    <w:pPr>
      <w:numPr>
        <w:numId w:val="3"/>
      </w:numPr>
      <w:tabs>
        <w:tab w:val="clear" w:pos="1021"/>
        <w:tab w:val="left" w:pos="1304"/>
      </w:tabs>
      <w:ind w:left="1378" w:hanging="357"/>
    </w:pPr>
  </w:style>
  <w:style w:type="paragraph" w:styleId="Textbubliny">
    <w:name w:val="Balloon Text"/>
    <w:basedOn w:val="Normln"/>
    <w:link w:val="TextbublinyChar"/>
    <w:uiPriority w:val="99"/>
    <w:semiHidden/>
    <w:unhideWhenUsed/>
    <w:rsid w:val="007D6D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6D86"/>
    <w:rPr>
      <w:rFonts w:ascii="Tahoma" w:hAnsi="Tahoma" w:cs="Tahoma"/>
      <w:sz w:val="16"/>
      <w:szCs w:val="16"/>
    </w:rPr>
  </w:style>
  <w:style w:type="character" w:customStyle="1" w:styleId="Nadpis3Char">
    <w:name w:val="Nadpis 3 Char"/>
    <w:basedOn w:val="Standardnpsmoodstavce"/>
    <w:link w:val="Nadpis3"/>
    <w:uiPriority w:val="9"/>
    <w:rsid w:val="00A83AA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D07248"/>
    <w:rPr>
      <w:rFonts w:asciiTheme="majorHAnsi" w:eastAsiaTheme="majorEastAsia" w:hAnsiTheme="majorHAnsi" w:cstheme="majorBidi"/>
      <w:b/>
      <w:bCs/>
      <w:i/>
      <w:iCs/>
      <w:color w:val="4F81BD" w:themeColor="accent1"/>
    </w:rPr>
  </w:style>
  <w:style w:type="paragraph" w:customStyle="1" w:styleId="odsazentext">
    <w:name w:val="odsazený text"/>
    <w:basedOn w:val="text"/>
    <w:qFormat/>
    <w:rsid w:val="00976E4B"/>
    <w:pPr>
      <w:ind w:left="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0FDE-36A8-4B8E-8146-3A3282EF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6027</Words>
  <Characters>35561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Karlová Petra</dc:creator>
  <cp:lastModifiedBy>Jedlička Martin</cp:lastModifiedBy>
  <cp:revision>2</cp:revision>
  <cp:lastPrinted>2022-12-06T12:15:00Z</cp:lastPrinted>
  <dcterms:created xsi:type="dcterms:W3CDTF">2022-12-22T07:11:00Z</dcterms:created>
  <dcterms:modified xsi:type="dcterms:W3CDTF">2022-12-22T07:11:00Z</dcterms:modified>
</cp:coreProperties>
</file>