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30EB2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0F576822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27428CF0" w14:textId="77777777" w:rsidR="00B40505" w:rsidRPr="00B40505" w:rsidRDefault="00207BFA" w:rsidP="00E604F4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0505" w:rsidRPr="00B40505">
        <w:rPr>
          <w:rFonts w:ascii="Arial" w:hAnsi="Arial" w:cs="Arial"/>
          <w:sz w:val="24"/>
          <w:szCs w:val="24"/>
        </w:rPr>
        <w:t>zor průkazu</w:t>
      </w:r>
    </w:p>
    <w:p w14:paraId="3F258996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1E1C1463" w14:textId="77777777" w:rsidR="00B40505" w:rsidRDefault="00045846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  <w:r>
        <w:rPr>
          <w:rFonts w:ascii="Arial" w:hAnsi="Arial" w:cs="Arial"/>
          <w:b/>
          <w:noProof/>
          <w:color w:val="003C69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27FE822B" wp14:editId="69D47965">
            <wp:simplePos x="0" y="0"/>
            <wp:positionH relativeFrom="column">
              <wp:posOffset>-66675</wp:posOffset>
            </wp:positionH>
            <wp:positionV relativeFrom="paragraph">
              <wp:posOffset>1270</wp:posOffset>
            </wp:positionV>
            <wp:extent cx="2825219" cy="19431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219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6EC16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59DBE4D4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63E674E0" w14:textId="77777777" w:rsidR="00404C62" w:rsidRDefault="00404C62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B1EA9BE" w14:textId="77777777" w:rsidR="00404C62" w:rsidRDefault="00404C62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26294E0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AF6075B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B84E774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B0433A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90FEC19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2E167BA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C5532F2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B9048BA" w14:textId="77777777" w:rsidR="009526AB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mallCaps/>
          <w:noProof/>
          <w:color w:val="003C69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742065D" wp14:editId="5AFADC20">
            <wp:simplePos x="0" y="0"/>
            <wp:positionH relativeFrom="column">
              <wp:posOffset>-66675</wp:posOffset>
            </wp:positionH>
            <wp:positionV relativeFrom="paragraph">
              <wp:posOffset>10160</wp:posOffset>
            </wp:positionV>
            <wp:extent cx="2891155" cy="2028825"/>
            <wp:effectExtent l="0" t="0" r="444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2E71B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6A8C0FD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3007D02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4C87A10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9FF8478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A899C1A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C36673C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E23682D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F605818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E207113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D9ED65E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192C6B8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6DE29FA" w14:textId="77777777" w:rsidR="009526AB" w:rsidRDefault="009526AB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3FD514F" w14:textId="77777777" w:rsidR="00045846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82521E2" w14:textId="77777777" w:rsidR="00045846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91C14D" w14:textId="77777777" w:rsidR="00045846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9B19DE2" w14:textId="77777777" w:rsidR="00045846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E02CB21" w14:textId="77777777" w:rsidR="00045846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C379DA2" w14:textId="77777777" w:rsidR="00045846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CA73860" w14:textId="77777777" w:rsidR="00045846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62AA3B3" w14:textId="77777777" w:rsidR="00045846" w:rsidRDefault="00045846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CD6E85D" w14:textId="77777777" w:rsidR="00404C62" w:rsidRDefault="00404C62" w:rsidP="00FF5E28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mallCaps/>
          <w:color w:val="003C6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JAK VYUŽÍT SENIOR EXPRESS!!!</w:t>
      </w:r>
    </w:p>
    <w:p w14:paraId="7B9D058F" w14:textId="77777777" w:rsidR="00D622C5" w:rsidRPr="00D622C5" w:rsidRDefault="00FF5E28" w:rsidP="00D622C5">
      <w:pPr>
        <w:pStyle w:val="Odstavecseseznamem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D622C5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 lékaři, </w:t>
      </w:r>
    </w:p>
    <w:p w14:paraId="51EB2D9E" w14:textId="77777777" w:rsidR="00D622C5" w:rsidRPr="00D622C5" w:rsidRDefault="00FF5E28" w:rsidP="00D622C5">
      <w:pPr>
        <w:pStyle w:val="Odstavecseseznamem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D622C5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 zdravotnických zařízení, </w:t>
      </w:r>
    </w:p>
    <w:p w14:paraId="4641EB2D" w14:textId="77777777" w:rsidR="00D622C5" w:rsidRPr="00D622C5" w:rsidRDefault="00D622C5" w:rsidP="00D622C5">
      <w:pPr>
        <w:pStyle w:val="Odstavecseseznamem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 </w:t>
      </w:r>
      <w:r w:rsidR="00FF5E28" w:rsidRPr="00D622C5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domovů pro seniory a dalších zařízení sociálních služeb, </w:t>
      </w:r>
    </w:p>
    <w:p w14:paraId="69E802F3" w14:textId="77777777" w:rsidR="00D622C5" w:rsidRPr="00D622C5" w:rsidRDefault="00D622C5" w:rsidP="00D622C5">
      <w:pPr>
        <w:pStyle w:val="Odstavecseseznamem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 </w:t>
      </w:r>
      <w:r w:rsidR="00FF5E28" w:rsidRPr="00D622C5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domů s pečovatelskou službou, </w:t>
      </w:r>
    </w:p>
    <w:p w14:paraId="04C609CF" w14:textId="77777777" w:rsidR="00D622C5" w:rsidRPr="00D622C5" w:rsidRDefault="00FF5E28" w:rsidP="00D622C5">
      <w:pPr>
        <w:pStyle w:val="Odstavecseseznamem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D622C5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 úřady a další instituce k v</w:t>
      </w:r>
      <w:r w:rsidR="00D622C5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yřizování osobních záležitostí </w:t>
      </w:r>
      <w:r w:rsidRPr="00D622C5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C730265" w14:textId="77777777" w:rsidR="00FF5E28" w:rsidRPr="00D622C5" w:rsidRDefault="00FF5E28" w:rsidP="00D622C5">
      <w:pPr>
        <w:pStyle w:val="Odstavecseseznamem"/>
        <w:numPr>
          <w:ilvl w:val="0"/>
          <w:numId w:val="10"/>
        </w:numPr>
        <w:spacing w:after="0" w:line="240" w:lineRule="atLeast"/>
        <w:jc w:val="both"/>
        <w:rPr>
          <w:rFonts w:ascii="Arial" w:hAnsi="Arial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D622C5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na ústřední hřbitov. </w:t>
      </w:r>
    </w:p>
    <w:p w14:paraId="232FBF60" w14:textId="77777777" w:rsidR="00FF5E28" w:rsidRDefault="00FF5E28" w:rsidP="00FF5E28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9CD81D0" w14:textId="77777777" w:rsidR="00207BFA" w:rsidRPr="00553C04" w:rsidRDefault="00207BFA" w:rsidP="00FF5E28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BFA14C1" w14:textId="77777777" w:rsidR="00FF5E28" w:rsidRPr="00404C62" w:rsidRDefault="00404C62" w:rsidP="00404C62">
      <w:pPr>
        <w:spacing w:after="0" w:line="240" w:lineRule="atLeast"/>
        <w:jc w:val="both"/>
        <w:rPr>
          <w:rFonts w:ascii="Arial" w:hAnsi="Arial" w:cs="Arial"/>
          <w:b/>
          <w:smallCaps/>
          <w:color w:val="003C69"/>
          <w:sz w:val="24"/>
          <w:szCs w:val="24"/>
        </w:rPr>
      </w:pPr>
      <w:r w:rsidRPr="00404C62">
        <w:rPr>
          <w:rFonts w:ascii="Arial" w:hAnsi="Arial" w:cs="Arial"/>
          <w:b/>
          <w:smallCaps/>
          <w:color w:val="003C69"/>
          <w:sz w:val="24"/>
          <w:szCs w:val="24"/>
        </w:rPr>
        <w:t>KOLIK STOJÍ SENIOR EXPRES!!</w:t>
      </w:r>
      <w:r>
        <w:rPr>
          <w:rFonts w:ascii="Arial" w:hAnsi="Arial" w:cs="Arial"/>
          <w:b/>
          <w:smallCaps/>
          <w:color w:val="003C69"/>
          <w:sz w:val="24"/>
          <w:szCs w:val="24"/>
        </w:rPr>
        <w:t>!</w:t>
      </w:r>
    </w:p>
    <w:p w14:paraId="23FB0443" w14:textId="77777777" w:rsidR="00FF5E28" w:rsidRPr="00D622C5" w:rsidRDefault="00FF5E28" w:rsidP="00D622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2C5">
        <w:rPr>
          <w:rFonts w:ascii="Arial" w:hAnsi="Arial" w:cs="Arial"/>
          <w:b/>
          <w:color w:val="00ADD0"/>
          <w:sz w:val="24"/>
          <w:szCs w:val="24"/>
        </w:rPr>
        <w:t>30 Kč za jednu cestu</w:t>
      </w:r>
      <w:r w:rsidRPr="00D622C5">
        <w:rPr>
          <w:rFonts w:ascii="Arial" w:hAnsi="Arial" w:cs="Arial"/>
          <w:sz w:val="24"/>
          <w:szCs w:val="24"/>
        </w:rPr>
        <w:t xml:space="preserve"> včetně jedné doprovázející osoby </w:t>
      </w:r>
      <w:r w:rsidRPr="00D622C5">
        <w:rPr>
          <w:rFonts w:ascii="Arial" w:hAnsi="Arial" w:cs="Arial"/>
          <w:b/>
          <w:color w:val="00ADD0"/>
          <w:sz w:val="24"/>
          <w:szCs w:val="24"/>
        </w:rPr>
        <w:t xml:space="preserve">v rámci </w:t>
      </w:r>
      <w:r w:rsidR="00D622C5">
        <w:rPr>
          <w:rFonts w:ascii="Arial" w:hAnsi="Arial" w:cs="Arial"/>
          <w:b/>
          <w:color w:val="00ADD0"/>
          <w:sz w:val="24"/>
          <w:szCs w:val="24"/>
        </w:rPr>
        <w:t xml:space="preserve">městského </w:t>
      </w:r>
      <w:r w:rsidRPr="00D622C5">
        <w:rPr>
          <w:rFonts w:ascii="Arial" w:hAnsi="Arial" w:cs="Arial"/>
          <w:b/>
          <w:color w:val="00ADD0"/>
          <w:sz w:val="24"/>
          <w:szCs w:val="24"/>
        </w:rPr>
        <w:t>obvodu Moravsk</w:t>
      </w:r>
      <w:r w:rsidR="00D622C5">
        <w:rPr>
          <w:rFonts w:ascii="Arial" w:hAnsi="Arial" w:cs="Arial"/>
          <w:b/>
          <w:color w:val="00ADD0"/>
          <w:sz w:val="24"/>
          <w:szCs w:val="24"/>
        </w:rPr>
        <w:t>á</w:t>
      </w:r>
      <w:r w:rsidRPr="00D622C5">
        <w:rPr>
          <w:rFonts w:ascii="Arial" w:hAnsi="Arial" w:cs="Arial"/>
          <w:b/>
          <w:color w:val="00ADD0"/>
          <w:sz w:val="24"/>
          <w:szCs w:val="24"/>
        </w:rPr>
        <w:t xml:space="preserve"> Ostrav</w:t>
      </w:r>
      <w:r w:rsidR="00D622C5">
        <w:rPr>
          <w:rFonts w:ascii="Arial" w:hAnsi="Arial" w:cs="Arial"/>
          <w:b/>
          <w:color w:val="00ADD0"/>
          <w:sz w:val="24"/>
          <w:szCs w:val="24"/>
        </w:rPr>
        <w:t>a</w:t>
      </w:r>
      <w:r w:rsidRPr="00D622C5">
        <w:rPr>
          <w:rFonts w:ascii="Arial" w:hAnsi="Arial" w:cs="Arial"/>
          <w:b/>
          <w:color w:val="00ADD0"/>
          <w:sz w:val="24"/>
          <w:szCs w:val="24"/>
        </w:rPr>
        <w:t xml:space="preserve"> a Přívoz</w:t>
      </w:r>
    </w:p>
    <w:p w14:paraId="6FDF3123" w14:textId="77777777" w:rsidR="00D622C5" w:rsidRPr="00D622C5" w:rsidRDefault="00D622C5" w:rsidP="00D622C5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D11C3" w14:textId="77777777" w:rsidR="00404C62" w:rsidRPr="00D622C5" w:rsidRDefault="00404C62" w:rsidP="00D622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2C5">
        <w:rPr>
          <w:rFonts w:ascii="Arial" w:hAnsi="Arial" w:cs="Arial"/>
          <w:b/>
          <w:color w:val="00ADD0"/>
          <w:sz w:val="24"/>
          <w:szCs w:val="24"/>
        </w:rPr>
        <w:t xml:space="preserve">40 Kč za jednu </w:t>
      </w:r>
      <w:r w:rsidRPr="00D622C5">
        <w:rPr>
          <w:rFonts w:ascii="Arial" w:hAnsi="Arial" w:cs="Arial"/>
          <w:sz w:val="24"/>
          <w:szCs w:val="24"/>
        </w:rPr>
        <w:t xml:space="preserve">cestu včetně jedné doprovázející osoby </w:t>
      </w:r>
      <w:r w:rsidRPr="00D622C5">
        <w:rPr>
          <w:rFonts w:ascii="Arial" w:hAnsi="Arial" w:cs="Arial"/>
          <w:b/>
          <w:color w:val="00ADD0"/>
          <w:sz w:val="24"/>
          <w:szCs w:val="24"/>
        </w:rPr>
        <w:t xml:space="preserve">mimo </w:t>
      </w:r>
      <w:r w:rsidR="00D622C5">
        <w:rPr>
          <w:rFonts w:ascii="Arial" w:hAnsi="Arial" w:cs="Arial"/>
          <w:b/>
          <w:color w:val="00ADD0"/>
          <w:sz w:val="24"/>
          <w:szCs w:val="24"/>
        </w:rPr>
        <w:t xml:space="preserve">městský </w:t>
      </w:r>
      <w:r w:rsidRPr="00D622C5">
        <w:rPr>
          <w:rFonts w:ascii="Arial" w:hAnsi="Arial" w:cs="Arial"/>
          <w:b/>
          <w:color w:val="00ADD0"/>
          <w:sz w:val="24"/>
          <w:szCs w:val="24"/>
        </w:rPr>
        <w:t>obvod</w:t>
      </w:r>
      <w:r w:rsidR="00D622C5">
        <w:rPr>
          <w:rFonts w:ascii="Arial" w:hAnsi="Arial" w:cs="Arial"/>
          <w:b/>
          <w:color w:val="00ADD0"/>
          <w:sz w:val="24"/>
          <w:szCs w:val="24"/>
        </w:rPr>
        <w:t xml:space="preserve"> Moravská Ostrava a Přívoz</w:t>
      </w:r>
    </w:p>
    <w:p w14:paraId="534F3E08" w14:textId="77777777" w:rsidR="00404C62" w:rsidRPr="00FF5E28" w:rsidRDefault="00404C62" w:rsidP="00FF5E2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0B8ABB" w14:textId="77777777" w:rsidR="00404C62" w:rsidRPr="00404C62" w:rsidRDefault="00404C62" w:rsidP="00404C62">
      <w:pPr>
        <w:spacing w:after="0" w:line="240" w:lineRule="auto"/>
        <w:rPr>
          <w:rFonts w:ascii="Arial" w:hAnsi="Arial" w:cs="Arial"/>
          <w:b/>
          <w:color w:val="003C69"/>
          <w:sz w:val="24"/>
          <w:szCs w:val="24"/>
        </w:rPr>
      </w:pPr>
      <w:r>
        <w:rPr>
          <w:rFonts w:ascii="Arial" w:hAnsi="Arial" w:cs="Arial"/>
          <w:b/>
          <w:color w:val="003C69"/>
          <w:sz w:val="24"/>
          <w:szCs w:val="24"/>
        </w:rPr>
        <w:t>KOLIKRÁT LZE VYUŽÍT?</w:t>
      </w:r>
    </w:p>
    <w:p w14:paraId="2FD5E8E6" w14:textId="77777777" w:rsidR="00404C62" w:rsidRPr="00D622C5" w:rsidRDefault="00404C62" w:rsidP="00D622C5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622C5">
        <w:rPr>
          <w:rFonts w:ascii="Arial" w:hAnsi="Arial" w:cs="Arial"/>
          <w:b/>
          <w:color w:val="00ADD0"/>
          <w:sz w:val="24"/>
          <w:szCs w:val="24"/>
        </w:rPr>
        <w:t>4 jízdy měsíčně</w:t>
      </w:r>
      <w:r w:rsidRPr="00D622C5">
        <w:rPr>
          <w:rFonts w:ascii="Arial" w:hAnsi="Arial" w:cs="Arial"/>
          <w:sz w:val="24"/>
          <w:szCs w:val="24"/>
        </w:rPr>
        <w:t>, např.: 2 jízdy do městské nemocnice a 2 jízdy zpět domů.</w:t>
      </w:r>
    </w:p>
    <w:p w14:paraId="3C54858A" w14:textId="77777777" w:rsidR="00FF5E28" w:rsidRPr="00305B44" w:rsidRDefault="00FF5E28" w:rsidP="00FF5E28">
      <w:pPr>
        <w:pStyle w:val="Odstavecseseznamem"/>
        <w:spacing w:after="0" w:line="240" w:lineRule="atLeast"/>
        <w:jc w:val="both"/>
        <w:rPr>
          <w:rFonts w:ascii="Arial" w:hAnsi="Arial" w:cs="Arial"/>
          <w:sz w:val="16"/>
          <w:szCs w:val="16"/>
        </w:rPr>
      </w:pPr>
    </w:p>
    <w:p w14:paraId="1193CBA3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6DF7F125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5BEB1CD7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65BE3C72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4E21C12C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7FFC9411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17C93D46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1E406BE4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2877CBEB" w14:textId="77777777" w:rsidR="00B40505" w:rsidRDefault="00B40505" w:rsidP="00D622C5">
      <w:pPr>
        <w:spacing w:after="0"/>
        <w:rPr>
          <w:rFonts w:ascii="Arial" w:hAnsi="Arial" w:cs="Arial"/>
          <w:b/>
          <w:color w:val="003C69"/>
          <w:sz w:val="24"/>
          <w:szCs w:val="24"/>
        </w:rPr>
      </w:pPr>
    </w:p>
    <w:p w14:paraId="16D6B1CB" w14:textId="77777777" w:rsidR="00B40505" w:rsidRP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52"/>
          <w:szCs w:val="52"/>
        </w:rPr>
      </w:pPr>
      <w:r w:rsidRPr="00B40505">
        <w:rPr>
          <w:rFonts w:ascii="Arial" w:hAnsi="Arial" w:cs="Arial"/>
          <w:b/>
          <w:color w:val="003C69"/>
          <w:sz w:val="52"/>
          <w:szCs w:val="52"/>
        </w:rPr>
        <w:t>Senior express !!!</w:t>
      </w:r>
    </w:p>
    <w:p w14:paraId="456F6DCC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5ED3F5A9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32"/>
          <w:szCs w:val="32"/>
        </w:rPr>
      </w:pPr>
    </w:p>
    <w:p w14:paraId="04844A56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32"/>
          <w:szCs w:val="32"/>
        </w:rPr>
      </w:pPr>
    </w:p>
    <w:p w14:paraId="622474F8" w14:textId="77777777" w:rsidR="00B40505" w:rsidRP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32"/>
          <w:szCs w:val="32"/>
        </w:rPr>
      </w:pPr>
      <w:r w:rsidRPr="00B40505">
        <w:rPr>
          <w:rFonts w:ascii="Arial" w:hAnsi="Arial" w:cs="Arial"/>
          <w:b/>
          <w:color w:val="003C69"/>
          <w:sz w:val="32"/>
          <w:szCs w:val="32"/>
        </w:rPr>
        <w:t>Provozní řád</w:t>
      </w:r>
    </w:p>
    <w:p w14:paraId="2BA842FC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711E7ECF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39F3AD0E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5442D49E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22E385C5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0D8F9E47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59B7B6C0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77EABCFD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03611C91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3F919475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4EF925AB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4726F0CE" w14:textId="77777777" w:rsidR="00B40505" w:rsidRDefault="00B40505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3BF0E6F4" w14:textId="77777777" w:rsidR="00404C62" w:rsidRDefault="00404C62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23D8E97F" w14:textId="77777777" w:rsidR="00404C62" w:rsidRDefault="00404C62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53827238" w14:textId="77777777" w:rsidR="00207BFA" w:rsidRDefault="00207BFA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4E64BA51" w14:textId="77777777" w:rsidR="00207BFA" w:rsidRDefault="00207BFA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094C8574" w14:textId="77777777" w:rsidR="009526AB" w:rsidRDefault="009526AB" w:rsidP="00D622C5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4DB9642" wp14:editId="57204BA0">
            <wp:simplePos x="0" y="0"/>
            <wp:positionH relativeFrom="column">
              <wp:posOffset>1074420</wp:posOffset>
            </wp:positionH>
            <wp:positionV relativeFrom="paragraph">
              <wp:posOffset>34290</wp:posOffset>
            </wp:positionV>
            <wp:extent cx="1798320" cy="60325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86651" w14:textId="77777777" w:rsidR="00A85E38" w:rsidRDefault="00A85E38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726A0D96" w14:textId="77777777" w:rsidR="00A85E38" w:rsidRDefault="00A85E38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</w:p>
    <w:p w14:paraId="69981D5D" w14:textId="77777777" w:rsidR="003132C9" w:rsidRPr="00D3494F" w:rsidRDefault="00CD2FF3" w:rsidP="00E604F4">
      <w:pPr>
        <w:spacing w:after="0"/>
        <w:ind w:firstLine="284"/>
        <w:rPr>
          <w:rFonts w:ascii="Arial" w:hAnsi="Arial" w:cs="Arial"/>
          <w:b/>
          <w:color w:val="003C69"/>
          <w:sz w:val="24"/>
          <w:szCs w:val="24"/>
        </w:rPr>
      </w:pPr>
      <w:r w:rsidRPr="00D3494F">
        <w:rPr>
          <w:rFonts w:ascii="Arial" w:hAnsi="Arial" w:cs="Arial"/>
          <w:b/>
          <w:color w:val="003C69"/>
          <w:sz w:val="24"/>
          <w:szCs w:val="24"/>
        </w:rPr>
        <w:lastRenderedPageBreak/>
        <w:t>SLUŽBA SENIOR EXPRESS</w:t>
      </w:r>
      <w:r w:rsidR="0039415B">
        <w:rPr>
          <w:rFonts w:ascii="Arial" w:hAnsi="Arial" w:cs="Arial"/>
          <w:b/>
          <w:color w:val="003C69"/>
          <w:sz w:val="24"/>
          <w:szCs w:val="24"/>
        </w:rPr>
        <w:t>!!!</w:t>
      </w:r>
    </w:p>
    <w:p w14:paraId="0BAB6BF4" w14:textId="77777777" w:rsidR="00CD2FF3" w:rsidRDefault="00EA1072" w:rsidP="00EA107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D2FF3" w:rsidRPr="00EA1072">
        <w:rPr>
          <w:rFonts w:ascii="Arial" w:hAnsi="Arial" w:cs="Arial"/>
          <w:sz w:val="24"/>
          <w:szCs w:val="24"/>
        </w:rPr>
        <w:t>lužbou „</w:t>
      </w:r>
      <w:r w:rsidR="0039415B">
        <w:rPr>
          <w:rFonts w:ascii="Arial" w:hAnsi="Arial" w:cs="Arial"/>
          <w:sz w:val="24"/>
          <w:szCs w:val="24"/>
        </w:rPr>
        <w:t>S</w:t>
      </w:r>
      <w:r w:rsidR="00CD2FF3" w:rsidRPr="00EA1072">
        <w:rPr>
          <w:rFonts w:ascii="Arial" w:hAnsi="Arial" w:cs="Arial"/>
          <w:sz w:val="24"/>
          <w:szCs w:val="24"/>
        </w:rPr>
        <w:t>enior express</w:t>
      </w:r>
      <w:r w:rsidR="0039415B">
        <w:rPr>
          <w:rFonts w:ascii="Arial" w:hAnsi="Arial" w:cs="Arial"/>
          <w:sz w:val="24"/>
          <w:szCs w:val="24"/>
        </w:rPr>
        <w:t>!!!</w:t>
      </w:r>
      <w:r w:rsidR="00CD2FF3" w:rsidRPr="00EA1072">
        <w:rPr>
          <w:rFonts w:ascii="Arial" w:hAnsi="Arial" w:cs="Arial"/>
          <w:sz w:val="24"/>
          <w:szCs w:val="24"/>
        </w:rPr>
        <w:t>“ se rozumí poskytování přepravy seniorů bydlících na území statutárního města Ostravy, městského obvodu Moravská Ostrava a Přívoz za zvýhodněných podmínek</w:t>
      </w:r>
    </w:p>
    <w:p w14:paraId="4A592A16" w14:textId="77777777" w:rsidR="00EA1072" w:rsidRPr="00EA1072" w:rsidRDefault="00EA1072" w:rsidP="00EA107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59B05B8B" w14:textId="77777777" w:rsidR="00EA1072" w:rsidRDefault="00EA1072" w:rsidP="00EA107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1072">
        <w:rPr>
          <w:rFonts w:ascii="Arial" w:hAnsi="Arial" w:cs="Arial"/>
          <w:sz w:val="24"/>
          <w:szCs w:val="24"/>
        </w:rPr>
        <w:t>f</w:t>
      </w:r>
      <w:r w:rsidR="00CD2FF3" w:rsidRPr="00EA1072">
        <w:rPr>
          <w:rFonts w:ascii="Arial" w:hAnsi="Arial" w:cs="Arial"/>
          <w:sz w:val="24"/>
          <w:szCs w:val="24"/>
        </w:rPr>
        <w:t>orma přepravy odpovídá svou kvalitou běžnému výkonu taxi služby, na používané vozidlo jsou kladeny vyšší nároky ve smyslu schopnosti přepravovat osoby se zdravotním omezením, včetně invalidního vozíku</w:t>
      </w:r>
    </w:p>
    <w:p w14:paraId="5DB4BD42" w14:textId="77777777" w:rsidR="00EA1072" w:rsidRPr="00EA1072" w:rsidRDefault="00EA1072" w:rsidP="00EA1072">
      <w:pPr>
        <w:pStyle w:val="Odstavecseseznamem"/>
        <w:rPr>
          <w:rFonts w:ascii="Arial" w:hAnsi="Arial" w:cs="Arial"/>
          <w:sz w:val="6"/>
          <w:szCs w:val="6"/>
        </w:rPr>
      </w:pPr>
    </w:p>
    <w:p w14:paraId="79CD7E0A" w14:textId="77777777" w:rsidR="00CD2FF3" w:rsidRDefault="00EA1072" w:rsidP="00EA107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1072">
        <w:rPr>
          <w:rFonts w:ascii="Arial" w:hAnsi="Arial" w:cs="Arial"/>
          <w:sz w:val="24"/>
          <w:szCs w:val="24"/>
        </w:rPr>
        <w:t>p</w:t>
      </w:r>
      <w:r w:rsidR="00CD2FF3" w:rsidRPr="00EA1072">
        <w:rPr>
          <w:rFonts w:ascii="Arial" w:hAnsi="Arial" w:cs="Arial"/>
          <w:sz w:val="24"/>
          <w:szCs w:val="24"/>
        </w:rPr>
        <w:t xml:space="preserve">řeprava je provozována subjektem odlišným od statutárního města Ostrava, městského obvodu Moravská Ostrava a Přívoz, jeho jménem, na vlastní nebezpečí, a to na základě smlouvy o přepravě mezi Taxi službou, Beáta </w:t>
      </w:r>
      <w:r w:rsidR="001B4D5B" w:rsidRPr="00EA1072">
        <w:rPr>
          <w:rFonts w:ascii="Arial" w:hAnsi="Arial" w:cs="Arial"/>
          <w:sz w:val="24"/>
          <w:szCs w:val="24"/>
        </w:rPr>
        <w:t>Philipp</w:t>
      </w:r>
      <w:r w:rsidR="00CD2FF3" w:rsidRPr="00EA1072">
        <w:rPr>
          <w:rFonts w:ascii="Arial" w:hAnsi="Arial" w:cs="Arial"/>
          <w:sz w:val="24"/>
          <w:szCs w:val="24"/>
        </w:rPr>
        <w:t>, a městským obv</w:t>
      </w:r>
      <w:r w:rsidR="00E8725F">
        <w:rPr>
          <w:rFonts w:ascii="Arial" w:hAnsi="Arial" w:cs="Arial"/>
          <w:sz w:val="24"/>
          <w:szCs w:val="24"/>
        </w:rPr>
        <w:t>odem Moravská Ostrava a Přívoz</w:t>
      </w:r>
    </w:p>
    <w:p w14:paraId="5B694981" w14:textId="77777777" w:rsidR="00EA1072" w:rsidRPr="00EA1072" w:rsidRDefault="00EA1072" w:rsidP="00EA107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7135CE13" w14:textId="77777777" w:rsidR="00CD2FF3" w:rsidRDefault="00EA1072" w:rsidP="00EA107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D2FF3" w:rsidRPr="00EA1072">
        <w:rPr>
          <w:rFonts w:ascii="Arial" w:hAnsi="Arial" w:cs="Arial"/>
          <w:sz w:val="24"/>
          <w:szCs w:val="24"/>
        </w:rPr>
        <w:t>a poskytované služby není právní nárok</w:t>
      </w:r>
    </w:p>
    <w:p w14:paraId="382FA48A" w14:textId="77777777" w:rsidR="00EA1072" w:rsidRPr="00EA1072" w:rsidRDefault="00EA1072" w:rsidP="00EA107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16C822DE" w14:textId="77777777" w:rsidR="00CD2FF3" w:rsidRPr="00EA1072" w:rsidRDefault="00EA1072" w:rsidP="00E8725F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3494F">
        <w:rPr>
          <w:rFonts w:ascii="Arial" w:hAnsi="Arial" w:cs="Arial"/>
          <w:b/>
          <w:color w:val="00ADD0"/>
          <w:sz w:val="24"/>
          <w:szCs w:val="24"/>
        </w:rPr>
        <w:t>m</w:t>
      </w:r>
      <w:r w:rsidR="00CD2FF3" w:rsidRPr="00D3494F">
        <w:rPr>
          <w:rFonts w:ascii="Arial" w:hAnsi="Arial" w:cs="Arial"/>
          <w:b/>
          <w:color w:val="00ADD0"/>
          <w:sz w:val="24"/>
          <w:szCs w:val="24"/>
        </w:rPr>
        <w:t>aximální počet jízd</w:t>
      </w:r>
      <w:r w:rsidR="00CD2FF3" w:rsidRPr="00EA1072">
        <w:rPr>
          <w:rFonts w:ascii="Arial" w:hAnsi="Arial" w:cs="Arial"/>
          <w:sz w:val="24"/>
          <w:szCs w:val="24"/>
        </w:rPr>
        <w:t xml:space="preserve">, </w:t>
      </w:r>
      <w:r w:rsidR="00CD2FF3" w:rsidRPr="00FB7280">
        <w:rPr>
          <w:rFonts w:ascii="Arial" w:hAnsi="Arial" w:cs="Arial"/>
          <w:sz w:val="24"/>
          <w:szCs w:val="24"/>
        </w:rPr>
        <w:t>které je v rámci služby jedna osoba s případným doprovodem využít,</w:t>
      </w:r>
      <w:r w:rsidR="00CD2FF3" w:rsidRPr="00EA1072">
        <w:rPr>
          <w:rFonts w:ascii="Arial" w:hAnsi="Arial" w:cs="Arial"/>
          <w:sz w:val="24"/>
          <w:szCs w:val="24"/>
        </w:rPr>
        <w:t xml:space="preserve"> jsou </w:t>
      </w:r>
      <w:r w:rsidR="00CD2FF3" w:rsidRPr="00D3494F">
        <w:rPr>
          <w:rFonts w:ascii="Arial" w:hAnsi="Arial" w:cs="Arial"/>
          <w:b/>
          <w:color w:val="00ADD0"/>
          <w:sz w:val="24"/>
          <w:szCs w:val="24"/>
        </w:rPr>
        <w:t>čtyři jízdy za kalendářní měsíc</w:t>
      </w:r>
      <w:r w:rsidR="00CD2FF3" w:rsidRPr="00EA1072">
        <w:rPr>
          <w:rFonts w:ascii="Arial" w:hAnsi="Arial" w:cs="Arial"/>
          <w:sz w:val="24"/>
          <w:szCs w:val="24"/>
        </w:rPr>
        <w:t>. Jízdou se rozumí přeprava osoby z nástupního místa do výstupního místa</w:t>
      </w:r>
      <w:r w:rsidR="00992195" w:rsidRPr="00EA1072">
        <w:rPr>
          <w:rFonts w:ascii="Arial" w:hAnsi="Arial" w:cs="Arial"/>
          <w:sz w:val="24"/>
          <w:szCs w:val="24"/>
        </w:rPr>
        <w:t>, z výstupního místa zpět do nástupního místa je považována za další jízdu</w:t>
      </w:r>
    </w:p>
    <w:p w14:paraId="16EE653C" w14:textId="77777777" w:rsidR="00992195" w:rsidRPr="00D3494F" w:rsidRDefault="00992195" w:rsidP="00E604F4">
      <w:pPr>
        <w:spacing w:after="0" w:line="240" w:lineRule="auto"/>
        <w:ind w:firstLine="425"/>
        <w:jc w:val="both"/>
        <w:rPr>
          <w:rFonts w:ascii="Arial" w:hAnsi="Arial" w:cs="Arial"/>
          <w:b/>
          <w:color w:val="003C69"/>
          <w:sz w:val="24"/>
          <w:szCs w:val="24"/>
        </w:rPr>
      </w:pPr>
      <w:r w:rsidRPr="00D3494F">
        <w:rPr>
          <w:rFonts w:ascii="Arial" w:hAnsi="Arial" w:cs="Arial"/>
          <w:b/>
          <w:color w:val="003C69"/>
          <w:sz w:val="24"/>
          <w:szCs w:val="24"/>
        </w:rPr>
        <w:t>KOMU JE JÍZDA URČENA</w:t>
      </w:r>
    </w:p>
    <w:p w14:paraId="52AE6651" w14:textId="77777777" w:rsidR="00045846" w:rsidRPr="00045846" w:rsidRDefault="00FF5E28" w:rsidP="00FF5E2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seniorům</w:t>
      </w:r>
      <w:r w:rsidRPr="00FF5E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městského obvodu Moravská Ostrava a Přívoz </w:t>
      </w:r>
      <w:r w:rsidRPr="00FF5E28">
        <w:rPr>
          <w:rFonts w:ascii="Arial" w:hAnsi="Arial" w:cs="Arial"/>
          <w:sz w:val="24"/>
          <w:szCs w:val="24"/>
        </w:rPr>
        <w:t xml:space="preserve">od 70 let věku včetně, osobám se zdravotním postižením vč. </w:t>
      </w:r>
    </w:p>
    <w:p w14:paraId="0798221F" w14:textId="77777777" w:rsidR="00045846" w:rsidRPr="00045846" w:rsidRDefault="00045846" w:rsidP="00045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61B9EE" w14:textId="77777777" w:rsidR="00FF5E28" w:rsidRPr="00FF5E28" w:rsidRDefault="00FF5E28" w:rsidP="00FF5E2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F5E28">
        <w:rPr>
          <w:rFonts w:ascii="Arial" w:hAnsi="Arial" w:cs="Arial"/>
          <w:sz w:val="24"/>
          <w:szCs w:val="24"/>
        </w:rPr>
        <w:t xml:space="preserve">osob omezených ve svéprávnosti (držitelé průkazu ZTP a ZTP/P) a jejich doprovodu </w:t>
      </w:r>
    </w:p>
    <w:p w14:paraId="2A26C1EB" w14:textId="77777777" w:rsidR="00992195" w:rsidRPr="00D3494F" w:rsidRDefault="00992195" w:rsidP="00E604F4">
      <w:pPr>
        <w:spacing w:before="120" w:after="0" w:line="240" w:lineRule="auto"/>
        <w:ind w:left="284"/>
        <w:jc w:val="both"/>
        <w:rPr>
          <w:rFonts w:ascii="Arial" w:hAnsi="Arial" w:cs="Arial"/>
          <w:b/>
          <w:color w:val="003C69"/>
          <w:sz w:val="24"/>
          <w:szCs w:val="24"/>
        </w:rPr>
      </w:pPr>
      <w:r w:rsidRPr="00D3494F">
        <w:rPr>
          <w:rFonts w:ascii="Arial" w:hAnsi="Arial" w:cs="Arial"/>
          <w:b/>
          <w:color w:val="003C69"/>
          <w:sz w:val="24"/>
          <w:szCs w:val="24"/>
        </w:rPr>
        <w:t>ŽÁDOST O UŽÍVÁNÍ SLUŽBY SENIOR EXPRESS</w:t>
      </w:r>
      <w:r w:rsidR="0039415B">
        <w:rPr>
          <w:rFonts w:ascii="Arial" w:hAnsi="Arial" w:cs="Arial"/>
          <w:b/>
          <w:color w:val="003C69"/>
          <w:sz w:val="24"/>
          <w:szCs w:val="24"/>
        </w:rPr>
        <w:t>!!!</w:t>
      </w:r>
    </w:p>
    <w:p w14:paraId="2BEA21EC" w14:textId="77777777" w:rsidR="001B4D5B" w:rsidRDefault="00EA1072" w:rsidP="00EA107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992195" w:rsidRPr="00EA1072">
        <w:rPr>
          <w:rFonts w:ascii="Arial" w:hAnsi="Arial" w:cs="Arial"/>
          <w:sz w:val="24"/>
          <w:szCs w:val="24"/>
        </w:rPr>
        <w:t>ádost se podává písemně na oddělení sociálních služeb, spolu s žádostí je nutno předložit průkazovou fotografii žadatele a občanský průkaz. Na fotografii musí být současná nebo identifikovatelná podoba žadatele. V</w:t>
      </w:r>
      <w:r w:rsidR="001B4D5B" w:rsidRPr="00EA1072">
        <w:rPr>
          <w:rFonts w:ascii="Arial" w:hAnsi="Arial" w:cs="Arial"/>
          <w:sz w:val="24"/>
          <w:szCs w:val="24"/>
        </w:rPr>
        <w:t> </w:t>
      </w:r>
      <w:r w:rsidR="00992195" w:rsidRPr="00EA1072">
        <w:rPr>
          <w:rFonts w:ascii="Arial" w:hAnsi="Arial" w:cs="Arial"/>
          <w:sz w:val="24"/>
          <w:szCs w:val="24"/>
        </w:rPr>
        <w:t>případě</w:t>
      </w:r>
      <w:r w:rsidR="001B4D5B" w:rsidRPr="00EA1072">
        <w:rPr>
          <w:rFonts w:ascii="Arial" w:hAnsi="Arial" w:cs="Arial"/>
          <w:sz w:val="24"/>
          <w:szCs w:val="24"/>
        </w:rPr>
        <w:t xml:space="preserve"> podání žádosti zmocněncem žadatele je nutno doložit plnou moc</w:t>
      </w:r>
      <w:r>
        <w:rPr>
          <w:rFonts w:ascii="Arial" w:hAnsi="Arial" w:cs="Arial"/>
          <w:sz w:val="24"/>
          <w:szCs w:val="24"/>
        </w:rPr>
        <w:t xml:space="preserve"> </w:t>
      </w:r>
      <w:r w:rsidR="001B4D5B" w:rsidRPr="00EA1072">
        <w:rPr>
          <w:rFonts w:ascii="Arial" w:hAnsi="Arial" w:cs="Arial"/>
          <w:sz w:val="24"/>
          <w:szCs w:val="24"/>
        </w:rPr>
        <w:t>(žádost a vzor plné moci je k dispozici na oddělení sociálních služeb</w:t>
      </w:r>
      <w:r w:rsidR="006955EC">
        <w:rPr>
          <w:rFonts w:ascii="Arial" w:hAnsi="Arial" w:cs="Arial"/>
          <w:color w:val="FF0000"/>
          <w:sz w:val="24"/>
          <w:szCs w:val="24"/>
        </w:rPr>
        <w:t xml:space="preserve"> </w:t>
      </w:r>
      <w:r w:rsidR="006955EC" w:rsidRPr="000E73B3">
        <w:rPr>
          <w:rFonts w:ascii="Arial" w:hAnsi="Arial" w:cs="Arial"/>
          <w:sz w:val="24"/>
          <w:szCs w:val="24"/>
        </w:rPr>
        <w:t>a na webu</w:t>
      </w:r>
      <w:r w:rsidR="001B4D5B" w:rsidRPr="00EA1072">
        <w:rPr>
          <w:rFonts w:ascii="Arial" w:hAnsi="Arial" w:cs="Arial"/>
          <w:sz w:val="24"/>
          <w:szCs w:val="24"/>
        </w:rPr>
        <w:t>).</w:t>
      </w:r>
      <w:r w:rsidR="00992195" w:rsidRPr="00EA1072">
        <w:rPr>
          <w:rFonts w:ascii="Arial" w:hAnsi="Arial" w:cs="Arial"/>
          <w:sz w:val="24"/>
          <w:szCs w:val="24"/>
        </w:rPr>
        <w:t xml:space="preserve"> </w:t>
      </w:r>
    </w:p>
    <w:p w14:paraId="5024347F" w14:textId="77777777" w:rsidR="00EA1072" w:rsidRPr="00EA1072" w:rsidRDefault="00EA1072" w:rsidP="00EA107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17FEDD35" w14:textId="77777777" w:rsidR="001B4D5B" w:rsidRDefault="00EA1072" w:rsidP="00EA107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B4D5B" w:rsidRPr="00EA1072">
        <w:rPr>
          <w:rFonts w:ascii="Arial" w:hAnsi="Arial" w:cs="Arial"/>
          <w:sz w:val="24"/>
          <w:szCs w:val="24"/>
        </w:rPr>
        <w:t>odání žádosti je bezplatné</w:t>
      </w:r>
    </w:p>
    <w:p w14:paraId="2778F167" w14:textId="77777777" w:rsidR="00EA1072" w:rsidRPr="00EA1072" w:rsidRDefault="00EA1072" w:rsidP="00EA107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65D1CA44" w14:textId="77777777" w:rsidR="001B4D5B" w:rsidRDefault="00EA1072" w:rsidP="00EA107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B4D5B" w:rsidRPr="00EA1072">
        <w:rPr>
          <w:rFonts w:ascii="Arial" w:hAnsi="Arial" w:cs="Arial"/>
          <w:sz w:val="24"/>
          <w:szCs w:val="24"/>
        </w:rPr>
        <w:t>ontrolu oprávněnosti podání žádosti provede zaměstnanec oddělení sociálních služeb</w:t>
      </w:r>
    </w:p>
    <w:p w14:paraId="3C498857" w14:textId="77777777" w:rsidR="00EA1072" w:rsidRPr="00EA1072" w:rsidRDefault="00EA1072" w:rsidP="00EA107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6C005230" w14:textId="77777777" w:rsidR="001B4D5B" w:rsidRPr="000E73B3" w:rsidRDefault="00EA1072" w:rsidP="00E8725F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B4D5B" w:rsidRPr="00EA1072">
        <w:rPr>
          <w:rFonts w:ascii="Arial" w:hAnsi="Arial" w:cs="Arial"/>
          <w:sz w:val="24"/>
          <w:szCs w:val="24"/>
        </w:rPr>
        <w:t>právněné osobě bude vystaven průkaz</w:t>
      </w:r>
      <w:r w:rsidR="006955EC">
        <w:rPr>
          <w:rFonts w:ascii="Arial" w:hAnsi="Arial" w:cs="Arial"/>
          <w:sz w:val="24"/>
          <w:szCs w:val="24"/>
        </w:rPr>
        <w:t xml:space="preserve"> </w:t>
      </w:r>
      <w:r w:rsidR="006955EC" w:rsidRPr="000E73B3">
        <w:rPr>
          <w:rFonts w:ascii="Arial" w:hAnsi="Arial" w:cs="Arial"/>
          <w:sz w:val="24"/>
          <w:szCs w:val="24"/>
        </w:rPr>
        <w:t>do 10 dnů od podání žádosti</w:t>
      </w:r>
    </w:p>
    <w:p w14:paraId="635DDA72" w14:textId="77777777" w:rsidR="001B4D5B" w:rsidRPr="00D3494F" w:rsidRDefault="001B4D5B" w:rsidP="00E604F4">
      <w:pPr>
        <w:spacing w:before="120" w:after="0" w:line="240" w:lineRule="auto"/>
        <w:ind w:left="284"/>
        <w:jc w:val="both"/>
        <w:rPr>
          <w:rFonts w:ascii="Arial" w:hAnsi="Arial" w:cs="Arial"/>
          <w:b/>
          <w:color w:val="003C69"/>
          <w:sz w:val="24"/>
          <w:szCs w:val="24"/>
        </w:rPr>
      </w:pPr>
      <w:r w:rsidRPr="00D3494F">
        <w:rPr>
          <w:rFonts w:ascii="Arial" w:hAnsi="Arial" w:cs="Arial"/>
          <w:b/>
          <w:color w:val="003C69"/>
          <w:sz w:val="24"/>
          <w:szCs w:val="24"/>
        </w:rPr>
        <w:t>PRŮKAZ OPRAVŇUJÍCÍ UŽÍVÁNÍ SLUŽBY SENIOR EXPRESS</w:t>
      </w:r>
      <w:r w:rsidR="0039415B">
        <w:rPr>
          <w:rFonts w:ascii="Arial" w:hAnsi="Arial" w:cs="Arial"/>
          <w:b/>
          <w:color w:val="003C69"/>
          <w:sz w:val="24"/>
          <w:szCs w:val="24"/>
        </w:rPr>
        <w:t>!!!</w:t>
      </w:r>
    </w:p>
    <w:p w14:paraId="22922D8B" w14:textId="28C5F611" w:rsidR="001B4D5B" w:rsidRDefault="00EA1072" w:rsidP="00EA107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průkaz</w:t>
      </w:r>
      <w:r w:rsidR="001B4D5B" w:rsidRPr="00EA1072">
        <w:rPr>
          <w:rFonts w:ascii="Arial" w:hAnsi="Arial" w:cs="Arial"/>
          <w:sz w:val="24"/>
          <w:szCs w:val="24"/>
        </w:rPr>
        <w:t xml:space="preserve"> Senior express</w:t>
      </w:r>
      <w:r w:rsidR="0039415B">
        <w:rPr>
          <w:rFonts w:ascii="Arial" w:hAnsi="Arial" w:cs="Arial"/>
          <w:sz w:val="24"/>
          <w:szCs w:val="24"/>
        </w:rPr>
        <w:t>!!!</w:t>
      </w:r>
      <w:r w:rsidR="001B4D5B" w:rsidRPr="00EA1072">
        <w:rPr>
          <w:rFonts w:ascii="Arial" w:hAnsi="Arial" w:cs="Arial"/>
          <w:sz w:val="24"/>
          <w:szCs w:val="24"/>
        </w:rPr>
        <w:t xml:space="preserve"> vydává zaměstnanec oddělení sociálních služeb, sídlo </w:t>
      </w:r>
      <w:r w:rsidR="00701D13">
        <w:rPr>
          <w:rFonts w:ascii="Arial" w:hAnsi="Arial" w:cs="Arial"/>
          <w:sz w:val="24"/>
          <w:szCs w:val="24"/>
        </w:rPr>
        <w:t>Tyršova 14/1761</w:t>
      </w:r>
      <w:r w:rsidR="001B4D5B" w:rsidRPr="00EA1072">
        <w:rPr>
          <w:rFonts w:ascii="Arial" w:hAnsi="Arial" w:cs="Arial"/>
          <w:sz w:val="24"/>
          <w:szCs w:val="24"/>
        </w:rPr>
        <w:t>, Moravská Ostrava, kancelář 1</w:t>
      </w:r>
      <w:r w:rsidR="009976E7">
        <w:rPr>
          <w:rFonts w:ascii="Arial" w:hAnsi="Arial" w:cs="Arial"/>
          <w:sz w:val="24"/>
          <w:szCs w:val="24"/>
        </w:rPr>
        <w:t>02</w:t>
      </w:r>
      <w:r w:rsidR="001B4D5B" w:rsidRPr="00EA1072">
        <w:rPr>
          <w:rFonts w:ascii="Arial" w:hAnsi="Arial" w:cs="Arial"/>
          <w:sz w:val="24"/>
          <w:szCs w:val="24"/>
        </w:rPr>
        <w:t>, pondělí a středa 8.00-1</w:t>
      </w:r>
      <w:r w:rsidR="009976E7">
        <w:rPr>
          <w:rFonts w:ascii="Arial" w:hAnsi="Arial" w:cs="Arial"/>
          <w:sz w:val="24"/>
          <w:szCs w:val="24"/>
        </w:rPr>
        <w:t>1.3</w:t>
      </w:r>
      <w:r w:rsidR="001B4D5B" w:rsidRPr="00EA1072">
        <w:rPr>
          <w:rFonts w:ascii="Arial" w:hAnsi="Arial" w:cs="Arial"/>
          <w:sz w:val="24"/>
          <w:szCs w:val="24"/>
        </w:rPr>
        <w:t>0, 12.30-17.00, tel. 599 442</w:t>
      </w:r>
      <w:r w:rsidR="00133464">
        <w:rPr>
          <w:rFonts w:ascii="Arial" w:hAnsi="Arial" w:cs="Arial"/>
          <w:sz w:val="24"/>
          <w:szCs w:val="24"/>
        </w:rPr>
        <w:t> </w:t>
      </w:r>
      <w:r w:rsidR="001B4D5B" w:rsidRPr="00EA1072">
        <w:rPr>
          <w:rFonts w:ascii="Arial" w:hAnsi="Arial" w:cs="Arial"/>
          <w:sz w:val="24"/>
          <w:szCs w:val="24"/>
        </w:rPr>
        <w:t>645</w:t>
      </w:r>
    </w:p>
    <w:p w14:paraId="5CE9F713" w14:textId="77777777" w:rsidR="00133464" w:rsidRPr="00133464" w:rsidRDefault="00133464" w:rsidP="00133464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16B87BFB" w14:textId="77777777" w:rsidR="001B4D5B" w:rsidRPr="00EA1072" w:rsidRDefault="00EA1072" w:rsidP="00E8725F">
      <w:pPr>
        <w:pStyle w:val="Odstavecseseznamem"/>
        <w:numPr>
          <w:ilvl w:val="0"/>
          <w:numId w:val="3"/>
        </w:numPr>
        <w:spacing w:after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B4D5B" w:rsidRPr="00EA1072">
        <w:rPr>
          <w:rFonts w:ascii="Arial" w:hAnsi="Arial" w:cs="Arial"/>
          <w:sz w:val="24"/>
          <w:szCs w:val="24"/>
        </w:rPr>
        <w:t>ydání průkazu je bezplatné, převzetí osobně nebo na základě plné moci zmocněnci</w:t>
      </w:r>
    </w:p>
    <w:p w14:paraId="3E790B20" w14:textId="77777777" w:rsidR="000E73B3" w:rsidRDefault="000E73B3" w:rsidP="00E604F4">
      <w:pPr>
        <w:spacing w:after="0" w:line="240" w:lineRule="auto"/>
        <w:ind w:firstLine="284"/>
        <w:jc w:val="both"/>
        <w:rPr>
          <w:rFonts w:ascii="Arial" w:hAnsi="Arial" w:cs="Arial"/>
          <w:b/>
          <w:color w:val="003C69"/>
          <w:sz w:val="24"/>
          <w:szCs w:val="24"/>
        </w:rPr>
      </w:pPr>
    </w:p>
    <w:p w14:paraId="44AC9448" w14:textId="77777777" w:rsidR="000E73B3" w:rsidRDefault="000E73B3" w:rsidP="00E604F4">
      <w:pPr>
        <w:spacing w:after="0" w:line="240" w:lineRule="auto"/>
        <w:ind w:firstLine="284"/>
        <w:jc w:val="both"/>
        <w:rPr>
          <w:rFonts w:ascii="Arial" w:hAnsi="Arial" w:cs="Arial"/>
          <w:b/>
          <w:color w:val="003C69"/>
          <w:sz w:val="24"/>
          <w:szCs w:val="24"/>
        </w:rPr>
      </w:pPr>
    </w:p>
    <w:p w14:paraId="2BC156D7" w14:textId="77777777" w:rsidR="001B4D5B" w:rsidRPr="00D3494F" w:rsidRDefault="001B4D5B" w:rsidP="00E604F4">
      <w:pPr>
        <w:spacing w:after="0" w:line="240" w:lineRule="auto"/>
        <w:ind w:firstLine="284"/>
        <w:jc w:val="both"/>
        <w:rPr>
          <w:rFonts w:ascii="Arial" w:hAnsi="Arial" w:cs="Arial"/>
          <w:b/>
          <w:color w:val="003C69"/>
          <w:sz w:val="24"/>
          <w:szCs w:val="24"/>
        </w:rPr>
      </w:pPr>
      <w:r w:rsidRPr="00D3494F">
        <w:rPr>
          <w:rFonts w:ascii="Arial" w:hAnsi="Arial" w:cs="Arial"/>
          <w:b/>
          <w:color w:val="003C69"/>
          <w:sz w:val="24"/>
          <w:szCs w:val="24"/>
        </w:rPr>
        <w:t>KRITÉRIA SLUŽBY</w:t>
      </w:r>
    </w:p>
    <w:p w14:paraId="332D30ED" w14:textId="77777777" w:rsidR="001B4D5B" w:rsidRDefault="00EA1072" w:rsidP="00EA107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B4D5B" w:rsidRPr="00EA1072">
        <w:rPr>
          <w:rFonts w:ascii="Arial" w:hAnsi="Arial" w:cs="Arial"/>
          <w:sz w:val="24"/>
          <w:szCs w:val="24"/>
        </w:rPr>
        <w:t>lužbou je přeprava oprávněných osob z nástupního místa do výstupního místa, bez zastávek umožňujících nástup či výstup přepravovaných osob nebo naložení či vyložení věcí z</w:t>
      </w:r>
      <w:r w:rsidR="00133464">
        <w:rPr>
          <w:rFonts w:ascii="Arial" w:hAnsi="Arial" w:cs="Arial"/>
          <w:sz w:val="24"/>
          <w:szCs w:val="24"/>
        </w:rPr>
        <w:t> </w:t>
      </w:r>
      <w:r w:rsidR="001B4D5B" w:rsidRPr="00EA1072">
        <w:rPr>
          <w:rFonts w:ascii="Arial" w:hAnsi="Arial" w:cs="Arial"/>
          <w:sz w:val="24"/>
          <w:szCs w:val="24"/>
        </w:rPr>
        <w:t>vozidla</w:t>
      </w:r>
    </w:p>
    <w:p w14:paraId="67BABE20" w14:textId="77777777" w:rsidR="00133464" w:rsidRPr="00133464" w:rsidRDefault="00133464" w:rsidP="00133464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021CBD27" w14:textId="77777777" w:rsidR="001B4D5B" w:rsidRPr="008129D9" w:rsidRDefault="00EA1072" w:rsidP="00EA107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00ADD0"/>
          <w:sz w:val="24"/>
          <w:szCs w:val="24"/>
        </w:rPr>
      </w:pPr>
      <w:r w:rsidRPr="008129D9">
        <w:rPr>
          <w:rFonts w:ascii="Arial" w:hAnsi="Arial" w:cs="Arial"/>
          <w:b/>
          <w:color w:val="00ADD0"/>
          <w:sz w:val="24"/>
          <w:szCs w:val="24"/>
        </w:rPr>
        <w:t>p</w:t>
      </w:r>
      <w:r w:rsidR="001B4D5B" w:rsidRPr="008129D9">
        <w:rPr>
          <w:rFonts w:ascii="Arial" w:hAnsi="Arial" w:cs="Arial"/>
          <w:b/>
          <w:color w:val="00ADD0"/>
          <w:sz w:val="24"/>
          <w:szCs w:val="24"/>
        </w:rPr>
        <w:t xml:space="preserve">řeprava bude poskytována </w:t>
      </w:r>
      <w:r w:rsidR="008129D9" w:rsidRPr="008129D9">
        <w:rPr>
          <w:rFonts w:ascii="Arial" w:hAnsi="Arial" w:cs="Arial"/>
          <w:b/>
          <w:color w:val="00ADD0"/>
          <w:sz w:val="24"/>
          <w:szCs w:val="24"/>
        </w:rPr>
        <w:t>Po</w:t>
      </w:r>
      <w:r w:rsidR="008129D9">
        <w:rPr>
          <w:rFonts w:ascii="Arial" w:hAnsi="Arial" w:cs="Arial"/>
          <w:b/>
          <w:color w:val="00ADD0"/>
          <w:sz w:val="24"/>
          <w:szCs w:val="24"/>
        </w:rPr>
        <w:t xml:space="preserve"> </w:t>
      </w:r>
      <w:r w:rsidR="008129D9" w:rsidRPr="008129D9">
        <w:rPr>
          <w:rFonts w:ascii="Arial" w:hAnsi="Arial" w:cs="Arial"/>
          <w:b/>
          <w:color w:val="00ADD0"/>
          <w:sz w:val="24"/>
          <w:szCs w:val="24"/>
        </w:rPr>
        <w:t>-</w:t>
      </w:r>
      <w:r w:rsidR="008129D9">
        <w:rPr>
          <w:rFonts w:ascii="Arial" w:hAnsi="Arial" w:cs="Arial"/>
          <w:b/>
          <w:color w:val="00ADD0"/>
          <w:sz w:val="24"/>
          <w:szCs w:val="24"/>
        </w:rPr>
        <w:t xml:space="preserve"> </w:t>
      </w:r>
      <w:r w:rsidR="008129D9" w:rsidRPr="008129D9">
        <w:rPr>
          <w:rFonts w:ascii="Arial" w:hAnsi="Arial" w:cs="Arial"/>
          <w:b/>
          <w:color w:val="00ADD0"/>
          <w:sz w:val="24"/>
          <w:szCs w:val="24"/>
        </w:rPr>
        <w:t>Čt od 7.00 do 15.00, v Pá od 7.00 do 13.00</w:t>
      </w:r>
    </w:p>
    <w:p w14:paraId="23912762" w14:textId="77777777" w:rsidR="00133464" w:rsidRPr="00133464" w:rsidRDefault="00133464" w:rsidP="00133464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12A0A682" w14:textId="77777777" w:rsidR="005C394E" w:rsidRDefault="00EA1072" w:rsidP="00EA1072">
      <w:pPr>
        <w:pStyle w:val="Odstavecseseznamem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C394E" w:rsidRPr="00EA1072">
        <w:rPr>
          <w:rFonts w:ascii="Arial" w:hAnsi="Arial" w:cs="Arial"/>
          <w:sz w:val="24"/>
          <w:szCs w:val="24"/>
        </w:rPr>
        <w:t xml:space="preserve">lužbu je možné využít výhradně na základě 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předcházející telefonické objednávky</w:t>
      </w:r>
      <w:r w:rsidR="005C394E" w:rsidRPr="00EA1072">
        <w:rPr>
          <w:rFonts w:ascii="Arial" w:hAnsi="Arial" w:cs="Arial"/>
          <w:sz w:val="24"/>
          <w:szCs w:val="24"/>
        </w:rPr>
        <w:t xml:space="preserve">, která musí být učiněna 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nejméně jeden den před požadovanou jízdou</w:t>
      </w:r>
      <w:r w:rsidR="005C394E" w:rsidRPr="00EA1072">
        <w:rPr>
          <w:rFonts w:ascii="Arial" w:hAnsi="Arial" w:cs="Arial"/>
          <w:sz w:val="24"/>
          <w:szCs w:val="24"/>
        </w:rPr>
        <w:t>.</w:t>
      </w:r>
    </w:p>
    <w:p w14:paraId="382093C8" w14:textId="77777777" w:rsidR="00EA1072" w:rsidRPr="00EA1072" w:rsidRDefault="00EA1072" w:rsidP="00EA1072">
      <w:pPr>
        <w:spacing w:after="0" w:line="240" w:lineRule="auto"/>
        <w:ind w:left="-142"/>
        <w:jc w:val="both"/>
        <w:rPr>
          <w:rFonts w:ascii="Arial" w:hAnsi="Arial" w:cs="Arial"/>
          <w:sz w:val="8"/>
          <w:szCs w:val="8"/>
        </w:rPr>
      </w:pPr>
    </w:p>
    <w:p w14:paraId="54D22F3B" w14:textId="77777777" w:rsidR="005C394E" w:rsidRPr="00EA1072" w:rsidRDefault="00EA1072" w:rsidP="00EA1072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3494F">
        <w:rPr>
          <w:rFonts w:ascii="Arial" w:hAnsi="Arial" w:cs="Arial"/>
          <w:b/>
          <w:color w:val="00ADD0"/>
          <w:sz w:val="24"/>
          <w:szCs w:val="24"/>
        </w:rPr>
        <w:t>p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ři objednání je nutné sdělit:</w:t>
      </w:r>
    </w:p>
    <w:p w14:paraId="1E6AC087" w14:textId="77777777" w:rsidR="00EA1072" w:rsidRPr="00EA1072" w:rsidRDefault="00EA1072" w:rsidP="00EA107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0068C992" w14:textId="77777777" w:rsidR="005C394E" w:rsidRPr="00EA1072" w:rsidRDefault="00EA1072" w:rsidP="001334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5C394E" w:rsidRPr="00EA1072">
        <w:rPr>
          <w:rFonts w:ascii="Arial" w:hAnsi="Arial" w:cs="Arial"/>
          <w:sz w:val="24"/>
          <w:szCs w:val="24"/>
        </w:rPr>
        <w:t>íslo průkazu přepravované osoby</w:t>
      </w:r>
    </w:p>
    <w:p w14:paraId="4F09A74D" w14:textId="77777777" w:rsidR="005C394E" w:rsidRPr="00EA1072" w:rsidRDefault="00EA1072" w:rsidP="0013346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C394E" w:rsidRPr="00EA1072">
        <w:rPr>
          <w:rFonts w:ascii="Arial" w:hAnsi="Arial" w:cs="Arial"/>
          <w:sz w:val="24"/>
          <w:szCs w:val="24"/>
        </w:rPr>
        <w:t>ástupní a výstupní místo</w:t>
      </w:r>
    </w:p>
    <w:p w14:paraId="406416D5" w14:textId="77777777" w:rsidR="005C394E" w:rsidRDefault="00EA1072" w:rsidP="00D3494F">
      <w:pPr>
        <w:pStyle w:val="Odstavecseseznamem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5C394E" w:rsidRPr="00EA1072">
        <w:rPr>
          <w:rFonts w:ascii="Arial" w:hAnsi="Arial" w:cs="Arial"/>
          <w:sz w:val="24"/>
          <w:szCs w:val="24"/>
        </w:rPr>
        <w:t>as odjezdu</w:t>
      </w:r>
    </w:p>
    <w:p w14:paraId="5ACCB3C8" w14:textId="77777777" w:rsidR="00EA1072" w:rsidRPr="00EA1072" w:rsidRDefault="00EA1072" w:rsidP="00EA1072">
      <w:pPr>
        <w:spacing w:before="120"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7A19E7A7" w14:textId="77777777" w:rsidR="005C394E" w:rsidRPr="00D3494F" w:rsidRDefault="00EA1072" w:rsidP="001B4D5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color w:val="00ADD0"/>
          <w:sz w:val="24"/>
          <w:szCs w:val="24"/>
        </w:rPr>
      </w:pPr>
      <w:r w:rsidRPr="00D3494F">
        <w:rPr>
          <w:rFonts w:ascii="Arial" w:hAnsi="Arial" w:cs="Arial"/>
          <w:b/>
          <w:color w:val="00ADD0"/>
          <w:sz w:val="24"/>
          <w:szCs w:val="24"/>
        </w:rPr>
        <w:t>o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bjednávky jsou přijímány od Po</w:t>
      </w:r>
      <w:r w:rsidR="008129D9">
        <w:rPr>
          <w:rFonts w:ascii="Arial" w:hAnsi="Arial" w:cs="Arial"/>
          <w:b/>
          <w:color w:val="00ADD0"/>
          <w:sz w:val="24"/>
          <w:szCs w:val="24"/>
        </w:rPr>
        <w:t xml:space="preserve"> 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-</w:t>
      </w:r>
      <w:r w:rsidR="008129D9">
        <w:rPr>
          <w:rFonts w:ascii="Arial" w:hAnsi="Arial" w:cs="Arial"/>
          <w:b/>
          <w:color w:val="00ADD0"/>
          <w:sz w:val="24"/>
          <w:szCs w:val="24"/>
        </w:rPr>
        <w:t xml:space="preserve"> 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Pá v době od 6.00 do 16.00, na tel. čísle</w:t>
      </w:r>
      <w:r w:rsidR="00133464" w:rsidRPr="00D3494F">
        <w:rPr>
          <w:rFonts w:ascii="Arial" w:hAnsi="Arial" w:cs="Arial"/>
          <w:b/>
          <w:color w:val="00ADD0"/>
          <w:sz w:val="24"/>
          <w:szCs w:val="24"/>
        </w:rPr>
        <w:t xml:space="preserve"> 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734 626</w:t>
      </w:r>
      <w:r w:rsidRPr="00D3494F">
        <w:rPr>
          <w:rFonts w:ascii="Arial" w:hAnsi="Arial" w:cs="Arial"/>
          <w:b/>
          <w:color w:val="00ADD0"/>
          <w:sz w:val="24"/>
          <w:szCs w:val="24"/>
        </w:rPr>
        <w:t> 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700</w:t>
      </w:r>
    </w:p>
    <w:p w14:paraId="4ED8F65E" w14:textId="77777777" w:rsidR="00EA1072" w:rsidRPr="00703CE7" w:rsidRDefault="00EA1072" w:rsidP="00EA1072">
      <w:pPr>
        <w:spacing w:after="0" w:line="240" w:lineRule="auto"/>
        <w:jc w:val="both"/>
        <w:rPr>
          <w:rFonts w:ascii="Arial" w:hAnsi="Arial" w:cs="Arial"/>
          <w:color w:val="00ADD0"/>
        </w:rPr>
      </w:pPr>
    </w:p>
    <w:p w14:paraId="747041FF" w14:textId="77777777" w:rsidR="005C394E" w:rsidRPr="00D3494F" w:rsidRDefault="00EA1072" w:rsidP="001B4D5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color w:val="00ADD0"/>
          <w:sz w:val="24"/>
          <w:szCs w:val="24"/>
        </w:rPr>
      </w:pPr>
      <w:r w:rsidRPr="00D3494F">
        <w:rPr>
          <w:rFonts w:ascii="Arial" w:hAnsi="Arial" w:cs="Arial"/>
          <w:b/>
          <w:color w:val="00ADD0"/>
          <w:sz w:val="24"/>
          <w:szCs w:val="24"/>
        </w:rPr>
        <w:t>o</w:t>
      </w:r>
      <w:r w:rsidR="005C394E" w:rsidRPr="00D3494F">
        <w:rPr>
          <w:rFonts w:ascii="Arial" w:hAnsi="Arial" w:cs="Arial"/>
          <w:b/>
          <w:color w:val="00ADD0"/>
          <w:sz w:val="24"/>
          <w:szCs w:val="24"/>
        </w:rPr>
        <w:t>bjednávce přepravy v rámci služby nemusí být vyhověno jestliže:</w:t>
      </w:r>
    </w:p>
    <w:p w14:paraId="11A0C947" w14:textId="77777777" w:rsidR="00EA1072" w:rsidRPr="00E604F4" w:rsidRDefault="00EA1072" w:rsidP="00EA107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0566329" w14:textId="77777777" w:rsidR="005C394E" w:rsidRDefault="00EA1072" w:rsidP="00EA107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C394E" w:rsidRPr="00EA1072">
        <w:rPr>
          <w:rFonts w:ascii="Arial" w:hAnsi="Arial" w:cs="Arial"/>
          <w:sz w:val="24"/>
          <w:szCs w:val="24"/>
        </w:rPr>
        <w:t>bjednávaná jízda časově koliduje s již dříve sjednanou jízdou</w:t>
      </w:r>
    </w:p>
    <w:p w14:paraId="6D2708D6" w14:textId="77777777" w:rsidR="00133464" w:rsidRPr="00133464" w:rsidRDefault="00133464" w:rsidP="00133464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0D8AFDFE" w14:textId="77777777" w:rsidR="005C394E" w:rsidRDefault="00EA1072" w:rsidP="00EA107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C394E" w:rsidRPr="00EA1072">
        <w:rPr>
          <w:rFonts w:ascii="Arial" w:hAnsi="Arial" w:cs="Arial"/>
          <w:sz w:val="24"/>
          <w:szCs w:val="24"/>
        </w:rPr>
        <w:t> objednávce došlo v témže dni, v němž má dojít k</w:t>
      </w:r>
      <w:r w:rsidR="00E604F4">
        <w:rPr>
          <w:rFonts w:ascii="Arial" w:hAnsi="Arial" w:cs="Arial"/>
          <w:sz w:val="24"/>
          <w:szCs w:val="24"/>
        </w:rPr>
        <w:t> </w:t>
      </w:r>
      <w:r w:rsidR="005C394E" w:rsidRPr="00EA1072">
        <w:rPr>
          <w:rFonts w:ascii="Arial" w:hAnsi="Arial" w:cs="Arial"/>
          <w:sz w:val="24"/>
          <w:szCs w:val="24"/>
        </w:rPr>
        <w:t>přepravě</w:t>
      </w:r>
    </w:p>
    <w:p w14:paraId="283EC3AE" w14:textId="77777777" w:rsidR="00133464" w:rsidRPr="00133464" w:rsidRDefault="00133464" w:rsidP="00133464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0AE5ABDA" w14:textId="77777777" w:rsidR="001B4D5B" w:rsidRPr="00045846" w:rsidRDefault="00E604F4" w:rsidP="001B4D5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846">
        <w:rPr>
          <w:rFonts w:ascii="Arial" w:hAnsi="Arial" w:cs="Arial"/>
          <w:sz w:val="24"/>
          <w:szCs w:val="24"/>
        </w:rPr>
        <w:t xml:space="preserve">jestliže </w:t>
      </w:r>
      <w:r w:rsidR="00EA1072" w:rsidRPr="00045846">
        <w:rPr>
          <w:rFonts w:ascii="Arial" w:hAnsi="Arial" w:cs="Arial"/>
          <w:sz w:val="24"/>
          <w:szCs w:val="24"/>
        </w:rPr>
        <w:t>b</w:t>
      </w:r>
      <w:r w:rsidR="005C394E" w:rsidRPr="00045846">
        <w:rPr>
          <w:rFonts w:ascii="Arial" w:hAnsi="Arial" w:cs="Arial"/>
          <w:sz w:val="24"/>
          <w:szCs w:val="24"/>
        </w:rPr>
        <w:t>y uskutečnění jízdy bylo v rozporu se Zásadami pro poskytování služby Senior express</w:t>
      </w:r>
      <w:r w:rsidR="009976E7" w:rsidRPr="00045846">
        <w:rPr>
          <w:rFonts w:ascii="Arial" w:hAnsi="Arial" w:cs="Arial"/>
          <w:sz w:val="24"/>
          <w:szCs w:val="24"/>
        </w:rPr>
        <w:t>!!!</w:t>
      </w:r>
    </w:p>
    <w:sectPr w:rsidR="001B4D5B" w:rsidRPr="00045846" w:rsidSect="00207BFA">
      <w:pgSz w:w="16838" w:h="11906" w:orient="landscape"/>
      <w:pgMar w:top="964" w:right="510" w:bottom="964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00E7"/>
    <w:multiLevelType w:val="hybridMultilevel"/>
    <w:tmpl w:val="4E98A024"/>
    <w:lvl w:ilvl="0" w:tplc="33A4A276">
      <w:start w:val="1"/>
      <w:numFmt w:val="decimal"/>
      <w:lvlText w:val="%1."/>
      <w:lvlJc w:val="left"/>
      <w:pPr>
        <w:ind w:left="720" w:hanging="360"/>
      </w:pPr>
      <w:rPr>
        <w:b/>
        <w:color w:val="003C6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E0E"/>
    <w:multiLevelType w:val="hybridMultilevel"/>
    <w:tmpl w:val="7CEAA02A"/>
    <w:lvl w:ilvl="0" w:tplc="83F012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F3F"/>
    <w:multiLevelType w:val="hybridMultilevel"/>
    <w:tmpl w:val="5840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2E33"/>
    <w:multiLevelType w:val="hybridMultilevel"/>
    <w:tmpl w:val="68F29290"/>
    <w:lvl w:ilvl="0" w:tplc="20BE7FC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aps w:val="0"/>
        <w:smallCaps w:val="0"/>
        <w:color w:val="000000" w:themeColor="text1"/>
        <w:spacing w:val="0"/>
        <w:sz w:val="20"/>
        <w:szCs w:val="2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BB1"/>
    <w:multiLevelType w:val="hybridMultilevel"/>
    <w:tmpl w:val="A3A6B260"/>
    <w:lvl w:ilvl="0" w:tplc="ABCA0CE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aps w:val="0"/>
        <w:smallCaps w:val="0"/>
        <w:color w:val="000000" w:themeColor="text1"/>
        <w:spacing w:val="0"/>
        <w:sz w:val="20"/>
        <w:szCs w:val="20"/>
        <w14:glow w14:rad="0">
          <w14:srgbClr w14:val="000000"/>
        </w14:glow>
        <w14:shadow w14:blurRad="50800" w14:dist="0" w14:dir="0" w14:sx="100000" w14:sy="10000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44C"/>
    <w:multiLevelType w:val="hybridMultilevel"/>
    <w:tmpl w:val="EE84D46E"/>
    <w:lvl w:ilvl="0" w:tplc="83F012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37A"/>
    <w:multiLevelType w:val="hybridMultilevel"/>
    <w:tmpl w:val="1CBA8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72876"/>
    <w:multiLevelType w:val="hybridMultilevel"/>
    <w:tmpl w:val="C5BC4612"/>
    <w:lvl w:ilvl="0" w:tplc="83F012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E0972"/>
    <w:multiLevelType w:val="hybridMultilevel"/>
    <w:tmpl w:val="2D8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ACA"/>
    <w:multiLevelType w:val="hybridMultilevel"/>
    <w:tmpl w:val="C6FC64FA"/>
    <w:lvl w:ilvl="0" w:tplc="5D76D3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ADD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A52E25"/>
    <w:multiLevelType w:val="hybridMultilevel"/>
    <w:tmpl w:val="3E7A2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A004B"/>
    <w:multiLevelType w:val="hybridMultilevel"/>
    <w:tmpl w:val="0FA2195A"/>
    <w:lvl w:ilvl="0" w:tplc="F56E0C36">
      <w:start w:val="1"/>
      <w:numFmt w:val="decimal"/>
      <w:lvlText w:val="%1."/>
      <w:lvlJc w:val="left"/>
      <w:pPr>
        <w:ind w:left="720" w:hanging="360"/>
      </w:pPr>
      <w:rPr>
        <w:b/>
        <w:color w:val="003C6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F3"/>
    <w:rsid w:val="00045846"/>
    <w:rsid w:val="000E73B3"/>
    <w:rsid w:val="00133464"/>
    <w:rsid w:val="001B4D5B"/>
    <w:rsid w:val="00207BFA"/>
    <w:rsid w:val="002D49E9"/>
    <w:rsid w:val="002F3016"/>
    <w:rsid w:val="003132C9"/>
    <w:rsid w:val="00357490"/>
    <w:rsid w:val="0039415B"/>
    <w:rsid w:val="00404C62"/>
    <w:rsid w:val="005C3727"/>
    <w:rsid w:val="005C394E"/>
    <w:rsid w:val="00655CF9"/>
    <w:rsid w:val="006955EC"/>
    <w:rsid w:val="00701D13"/>
    <w:rsid w:val="00703CE7"/>
    <w:rsid w:val="008129D9"/>
    <w:rsid w:val="009526AB"/>
    <w:rsid w:val="00992195"/>
    <w:rsid w:val="009976E7"/>
    <w:rsid w:val="00A85E38"/>
    <w:rsid w:val="00B40505"/>
    <w:rsid w:val="00CD2FF3"/>
    <w:rsid w:val="00CE4848"/>
    <w:rsid w:val="00D3494F"/>
    <w:rsid w:val="00D622C5"/>
    <w:rsid w:val="00D9243F"/>
    <w:rsid w:val="00E604F4"/>
    <w:rsid w:val="00E8725F"/>
    <w:rsid w:val="00EA1072"/>
    <w:rsid w:val="00FB7280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7E7"/>
  <w15:docId w15:val="{D7FE20A9-BDB3-4F73-A907-3ED98476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F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Kunzová Renáta</dc:creator>
  <cp:lastModifiedBy>Kunzová Renáta</cp:lastModifiedBy>
  <cp:revision>2</cp:revision>
  <cp:lastPrinted>2021-11-19T08:11:00Z</cp:lastPrinted>
  <dcterms:created xsi:type="dcterms:W3CDTF">2023-08-14T07:21:00Z</dcterms:created>
  <dcterms:modified xsi:type="dcterms:W3CDTF">2023-08-14T07:21:00Z</dcterms:modified>
</cp:coreProperties>
</file>